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94CB1" w14:textId="0380C907" w:rsidR="00775CB0" w:rsidRPr="0075214E" w:rsidRDefault="00775CB0" w:rsidP="00775CB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75214E">
        <w:rPr>
          <w:rFonts w:ascii="Arial" w:eastAsia="MS Mincho" w:hAnsi="Arial" w:cs="Arial"/>
          <w:b/>
          <w:sz w:val="24"/>
          <w:szCs w:val="24"/>
          <w:lang w:val="en-GB" w:eastAsia="x-none"/>
        </w:rPr>
        <w:t>3GPP TSG-RAN WG2 Meeting #11</w:t>
      </w:r>
      <w:r w:rsidR="00591D08">
        <w:rPr>
          <w:rFonts w:ascii="Arial" w:eastAsia="MS Mincho" w:hAnsi="Arial" w:cs="Arial"/>
          <w:b/>
          <w:sz w:val="24"/>
          <w:szCs w:val="24"/>
          <w:lang w:val="en-GB" w:eastAsia="x-none"/>
        </w:rPr>
        <w:t>3</w:t>
      </w:r>
      <w:r w:rsidR="0075214E">
        <w:rPr>
          <w:rFonts w:ascii="Arial" w:eastAsia="MS Mincho" w:hAnsi="Arial" w:cs="Arial"/>
          <w:b/>
          <w:sz w:val="24"/>
          <w:szCs w:val="24"/>
          <w:lang w:val="en-GB" w:eastAsia="x-none"/>
        </w:rPr>
        <w:t xml:space="preserve"> electronic </w:t>
      </w:r>
      <w:r w:rsidR="0075214E">
        <w:rPr>
          <w:rFonts w:ascii="Arial" w:eastAsia="MS Mincho" w:hAnsi="Arial" w:cs="Arial"/>
          <w:b/>
          <w:sz w:val="24"/>
          <w:szCs w:val="24"/>
          <w:lang w:val="en-GB" w:eastAsia="x-none"/>
        </w:rPr>
        <w:tab/>
      </w:r>
      <w:r w:rsidRPr="00476CA7">
        <w:rPr>
          <w:rFonts w:ascii="Arial" w:eastAsia="MS Mincho" w:hAnsi="Arial" w:cs="Arial"/>
          <w:b/>
          <w:i/>
          <w:sz w:val="24"/>
          <w:szCs w:val="24"/>
          <w:lang w:val="en-GB" w:eastAsia="x-none"/>
        </w:rPr>
        <w:t>R2-2</w:t>
      </w:r>
      <w:r w:rsidR="00E658F0">
        <w:rPr>
          <w:rFonts w:ascii="Arial" w:eastAsia="MS Mincho" w:hAnsi="Arial" w:cs="Arial"/>
          <w:b/>
          <w:i/>
          <w:sz w:val="24"/>
          <w:szCs w:val="24"/>
          <w:lang w:val="en-GB" w:eastAsia="x-none"/>
        </w:rPr>
        <w:t>1</w:t>
      </w:r>
      <w:r w:rsidR="002473C5" w:rsidRPr="00476CA7">
        <w:rPr>
          <w:rFonts w:ascii="Arial" w:eastAsia="MS Mincho" w:hAnsi="Arial" w:cs="Arial"/>
          <w:b/>
          <w:i/>
          <w:sz w:val="24"/>
          <w:szCs w:val="24"/>
          <w:lang w:val="en-GB" w:eastAsia="x-none"/>
        </w:rPr>
        <w:t>0</w:t>
      </w:r>
      <w:r w:rsidR="006C0601">
        <w:rPr>
          <w:rFonts w:ascii="Arial" w:eastAsia="MS Mincho" w:hAnsi="Arial" w:cs="Arial"/>
          <w:b/>
          <w:i/>
          <w:sz w:val="24"/>
          <w:szCs w:val="24"/>
          <w:lang w:val="en-GB" w:eastAsia="x-none"/>
        </w:rPr>
        <w:t>0174</w:t>
      </w:r>
      <w:bookmarkStart w:id="2" w:name="_GoBack"/>
      <w:bookmarkEnd w:id="2"/>
    </w:p>
    <w:p w14:paraId="6877EE3A" w14:textId="6ADD621E" w:rsidR="00895250" w:rsidRPr="0075214E" w:rsidRDefault="00D9160C" w:rsidP="00775CB0">
      <w:pPr>
        <w:widowControl w:val="0"/>
        <w:tabs>
          <w:tab w:val="left" w:pos="1701"/>
          <w:tab w:val="right" w:pos="9923"/>
        </w:tabs>
        <w:spacing w:before="120"/>
        <w:rPr>
          <w:rFonts w:ascii="Arial" w:eastAsia="MS Mincho" w:hAnsi="Arial" w:cs="Arial"/>
          <w:b/>
          <w:sz w:val="24"/>
          <w:szCs w:val="24"/>
          <w:lang w:val="en-GB" w:eastAsia="x-none"/>
        </w:rPr>
      </w:pPr>
      <w:r w:rsidRPr="0075214E">
        <w:rPr>
          <w:rFonts w:ascii="Arial" w:eastAsia="MS Mincho" w:hAnsi="Arial" w:cs="Arial"/>
          <w:b/>
          <w:sz w:val="24"/>
          <w:szCs w:val="24"/>
          <w:lang w:val="en-GB" w:eastAsia="zh-CN"/>
        </w:rPr>
        <w:t xml:space="preserve">Online, </w:t>
      </w:r>
      <w:r w:rsidR="00591D08">
        <w:rPr>
          <w:rFonts w:ascii="Arial" w:eastAsia="MS Mincho" w:hAnsi="Arial" w:cs="Arial"/>
          <w:b/>
          <w:sz w:val="24"/>
          <w:szCs w:val="24"/>
          <w:lang w:val="en-GB" w:eastAsia="zh-CN"/>
        </w:rPr>
        <w:t>Jan</w:t>
      </w:r>
      <w:r w:rsidRPr="0075214E">
        <w:rPr>
          <w:rFonts w:ascii="Arial" w:eastAsia="MS Mincho" w:hAnsi="Arial" w:cs="Arial"/>
          <w:b/>
          <w:sz w:val="24"/>
          <w:szCs w:val="24"/>
          <w:lang w:val="en-GB" w:eastAsia="zh-CN"/>
        </w:rPr>
        <w:t xml:space="preserve"> </w:t>
      </w:r>
      <w:r w:rsidR="00591D08">
        <w:rPr>
          <w:rFonts w:ascii="Arial" w:eastAsia="MS Mincho" w:hAnsi="Arial" w:cs="Arial"/>
          <w:b/>
          <w:sz w:val="24"/>
          <w:szCs w:val="24"/>
          <w:lang w:val="en-GB" w:eastAsia="zh-CN"/>
        </w:rPr>
        <w:t>25</w:t>
      </w:r>
      <w:r w:rsidRPr="0075214E">
        <w:rPr>
          <w:rFonts w:ascii="Arial" w:eastAsia="MS Mincho" w:hAnsi="Arial" w:cs="Arial"/>
          <w:b/>
          <w:sz w:val="24"/>
          <w:szCs w:val="24"/>
          <w:lang w:val="en-GB" w:eastAsia="zh-CN"/>
        </w:rPr>
        <w:t xml:space="preserve"> </w:t>
      </w:r>
      <w:r w:rsidR="00591D08">
        <w:rPr>
          <w:rFonts w:ascii="Arial" w:eastAsia="MS Mincho" w:hAnsi="Arial" w:cs="Arial"/>
          <w:b/>
          <w:sz w:val="24"/>
          <w:szCs w:val="24"/>
          <w:lang w:val="en-GB" w:eastAsia="zh-CN"/>
        </w:rPr>
        <w:t>-</w:t>
      </w:r>
      <w:r w:rsidRPr="0075214E">
        <w:rPr>
          <w:rFonts w:ascii="Arial" w:eastAsia="MS Mincho" w:hAnsi="Arial" w:cs="Arial"/>
          <w:b/>
          <w:sz w:val="24"/>
          <w:szCs w:val="24"/>
          <w:lang w:val="en-GB" w:eastAsia="zh-CN"/>
        </w:rPr>
        <w:t xml:space="preserve"> </w:t>
      </w:r>
      <w:r w:rsidR="00591D08" w:rsidRPr="00591D08">
        <w:rPr>
          <w:rFonts w:ascii="Arial" w:eastAsia="MS Mincho" w:hAnsi="Arial" w:cs="Arial"/>
          <w:b/>
          <w:sz w:val="24"/>
          <w:szCs w:val="24"/>
          <w:lang w:val="en-GB" w:eastAsia="zh-CN"/>
        </w:rPr>
        <w:t>Feb 5</w:t>
      </w:r>
      <w:r w:rsidRPr="0075214E">
        <w:rPr>
          <w:rFonts w:ascii="Arial" w:eastAsia="MS Mincho" w:hAnsi="Arial" w:cs="Arial"/>
          <w:b/>
          <w:sz w:val="24"/>
          <w:szCs w:val="24"/>
          <w:lang w:val="en-GB" w:eastAsia="zh-CN"/>
        </w:rPr>
        <w:t>, 202</w:t>
      </w:r>
      <w:r w:rsidR="00591D08">
        <w:rPr>
          <w:rFonts w:ascii="Arial" w:eastAsia="MS Mincho" w:hAnsi="Arial" w:cs="Arial"/>
          <w:b/>
          <w:sz w:val="24"/>
          <w:szCs w:val="24"/>
          <w:lang w:val="en-GB" w:eastAsia="zh-CN"/>
        </w:rPr>
        <w:t>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4F59E239"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w:t>
      </w:r>
      <w:r w:rsidR="00047528">
        <w:rPr>
          <w:rFonts w:ascii="Arial" w:hAnsi="Arial" w:cs="Arial"/>
          <w:szCs w:val="24"/>
        </w:rPr>
        <w:t>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ED51727"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591D08">
        <w:rPr>
          <w:b/>
          <w:sz w:val="24"/>
          <w:lang w:val="en-GB"/>
        </w:rPr>
        <w:t xml:space="preserve">L2 </w:t>
      </w:r>
      <w:r w:rsidR="00A67B6A">
        <w:rPr>
          <w:b/>
          <w:sz w:val="24"/>
          <w:lang w:val="en-GB"/>
        </w:rPr>
        <w:t>structure</w:t>
      </w:r>
      <w:r w:rsidR="00A67B6A" w:rsidRPr="00FF1AAC">
        <w:rPr>
          <w:b/>
          <w:sz w:val="24"/>
          <w:lang w:val="en-GB"/>
        </w:rPr>
        <w:t xml:space="preserve"> </w:t>
      </w:r>
      <w:r w:rsidR="00FF1AAC" w:rsidRPr="00FF1AAC">
        <w:rPr>
          <w:b/>
          <w:sz w:val="24"/>
          <w:lang w:val="en-GB"/>
        </w:rPr>
        <w:t>for NR MBS transmission</w:t>
      </w:r>
      <w:r w:rsidR="00591D08">
        <w:rPr>
          <w:b/>
          <w:sz w:val="24"/>
          <w:lang w:val="en-GB"/>
        </w:rPr>
        <w:t xml:space="preserve"> </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Pr="0075214E"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6A98253F" w14:textId="693B1B83" w:rsidR="00483328" w:rsidRDefault="00483328" w:rsidP="00882087">
      <w:pPr>
        <w:spacing w:after="240"/>
        <w:rPr>
          <w:rFonts w:ascii="Arial" w:hAnsi="Arial" w:cs="Arial"/>
          <w:lang w:val="en-GB"/>
        </w:rPr>
      </w:pPr>
      <w:bookmarkStart w:id="6" w:name="OLE_LINK41"/>
      <w:bookmarkStart w:id="7" w:name="OLE_LINK24"/>
      <w:bookmarkStart w:id="8" w:name="OLE_LINK17"/>
      <w:bookmarkStart w:id="9" w:name="OLE_LINK16"/>
      <w:bookmarkEnd w:id="3"/>
      <w:bookmarkEnd w:id="4"/>
      <w:bookmarkEnd w:id="5"/>
      <w:r>
        <w:rPr>
          <w:rFonts w:ascii="Arial" w:hAnsi="Arial" w:cs="Arial"/>
          <w:lang w:val="en-GB"/>
        </w:rPr>
        <w:t xml:space="preserve">During last RAN2 meeting (RAN#112e), there were discussions on </w:t>
      </w:r>
      <w:r w:rsidRPr="00483328">
        <w:rPr>
          <w:rFonts w:ascii="Arial" w:hAnsi="Arial" w:cs="Arial"/>
          <w:lang w:val="en-GB"/>
        </w:rPr>
        <w:t>MBS L2 Architecture</w:t>
      </w:r>
      <w:r>
        <w:rPr>
          <w:rFonts w:ascii="Arial" w:hAnsi="Arial" w:cs="Arial"/>
          <w:lang w:val="en-GB"/>
        </w:rPr>
        <w:t xml:space="preserve"> with regard to the anchor layer </w:t>
      </w:r>
      <w:r w:rsidR="00000E06">
        <w:rPr>
          <w:rFonts w:ascii="Arial" w:hAnsi="Arial" w:cs="Arial"/>
          <w:lang w:val="en-GB" w:eastAsia="zh-CN"/>
        </w:rPr>
        <w:t xml:space="preserve">for the dynamic switch of </w:t>
      </w:r>
      <w:r w:rsidR="002329E2" w:rsidRPr="002329E2">
        <w:rPr>
          <w:rFonts w:ascii="Arial" w:hAnsi="Arial" w:cs="Arial"/>
          <w:lang w:val="en-GB" w:eastAsia="zh-CN"/>
        </w:rPr>
        <w:t>PTP and PTM dynamic switch</w:t>
      </w:r>
      <w:r>
        <w:rPr>
          <w:rFonts w:ascii="Arial" w:hAnsi="Arial" w:cs="Arial"/>
          <w:lang w:val="en-GB"/>
        </w:rPr>
        <w:t xml:space="preserve">. </w:t>
      </w:r>
      <w:r w:rsidR="004753AE">
        <w:rPr>
          <w:rFonts w:ascii="Arial" w:hAnsi="Arial" w:cs="Arial"/>
          <w:lang w:val="en-GB"/>
        </w:rPr>
        <w:t xml:space="preserve">The majority companies suggest </w:t>
      </w:r>
      <w:r>
        <w:rPr>
          <w:rFonts w:ascii="Arial" w:hAnsi="Arial" w:cs="Arial"/>
          <w:lang w:val="en-GB"/>
        </w:rPr>
        <w:t xml:space="preserve">PDCP </w:t>
      </w:r>
      <w:r w:rsidR="004753AE">
        <w:rPr>
          <w:rFonts w:ascii="Arial" w:hAnsi="Arial" w:cs="Arial"/>
          <w:lang w:val="en-GB"/>
        </w:rPr>
        <w:t xml:space="preserve">based </w:t>
      </w:r>
      <w:r w:rsidR="004753AE" w:rsidRPr="002329E2">
        <w:rPr>
          <w:rFonts w:ascii="Arial" w:hAnsi="Arial" w:cs="Arial"/>
          <w:lang w:val="en-GB" w:eastAsia="zh-CN"/>
        </w:rPr>
        <w:t>PTP</w:t>
      </w:r>
      <w:r w:rsidR="004753AE">
        <w:rPr>
          <w:rFonts w:ascii="Arial" w:hAnsi="Arial" w:cs="Arial"/>
          <w:lang w:val="en-GB" w:eastAsia="zh-CN"/>
        </w:rPr>
        <w:t>/</w:t>
      </w:r>
      <w:r w:rsidR="004753AE" w:rsidRPr="002329E2">
        <w:rPr>
          <w:rFonts w:ascii="Arial" w:hAnsi="Arial" w:cs="Arial"/>
          <w:lang w:val="en-GB" w:eastAsia="zh-CN"/>
        </w:rPr>
        <w:t>PTM dynamic switch</w:t>
      </w:r>
      <w:r>
        <w:rPr>
          <w:rFonts w:ascii="Arial" w:hAnsi="Arial" w:cs="Arial"/>
          <w:lang w:val="en-GB"/>
        </w:rPr>
        <w:t xml:space="preserve">. </w:t>
      </w:r>
    </w:p>
    <w:p w14:paraId="4869D247" w14:textId="77777777" w:rsidR="00483328" w:rsidRDefault="00483328" w:rsidP="00483328">
      <w:pPr>
        <w:pStyle w:val="Doc-text2"/>
        <w:pBdr>
          <w:top w:val="single" w:sz="4" w:space="1" w:color="auto"/>
          <w:left w:val="single" w:sz="4" w:space="31" w:color="auto"/>
          <w:bottom w:val="single" w:sz="4" w:space="1" w:color="auto"/>
          <w:right w:val="single" w:sz="4" w:space="4" w:color="auto"/>
        </w:pBdr>
      </w:pPr>
      <w:r>
        <w:t xml:space="preserve">Chair: it seems there are two proposals on the table </w:t>
      </w:r>
    </w:p>
    <w:p w14:paraId="1EB4C3D0" w14:textId="77777777" w:rsidR="00483328" w:rsidRDefault="00483328" w:rsidP="00483328">
      <w:pPr>
        <w:pStyle w:val="Doc-text2"/>
        <w:pBdr>
          <w:top w:val="single" w:sz="4" w:space="1" w:color="auto"/>
          <w:left w:val="single" w:sz="4" w:space="31" w:color="auto"/>
          <w:bottom w:val="single" w:sz="4" w:space="1" w:color="auto"/>
          <w:right w:val="single" w:sz="4" w:space="4" w:color="auto"/>
        </w:pBdr>
      </w:pPr>
      <w:r>
        <w:t>1) P16P17 with PDCP as the anchor</w:t>
      </w:r>
    </w:p>
    <w:p w14:paraId="3923D76D" w14:textId="77777777" w:rsidR="00483328" w:rsidRDefault="00483328" w:rsidP="00483328">
      <w:pPr>
        <w:pStyle w:val="Doc-text2"/>
        <w:pBdr>
          <w:top w:val="single" w:sz="4" w:space="1" w:color="auto"/>
          <w:left w:val="single" w:sz="4" w:space="31" w:color="auto"/>
          <w:bottom w:val="single" w:sz="4" w:space="1" w:color="auto"/>
          <w:right w:val="single" w:sz="4" w:space="4" w:color="auto"/>
        </w:pBdr>
      </w:pPr>
      <w:r>
        <w:t>2) To have also a Common PTP PTM RLC entity to easier support RLC AM for PTM.</w:t>
      </w:r>
    </w:p>
    <w:p w14:paraId="08F3E77C" w14:textId="2F0C4C50" w:rsidR="00483328" w:rsidRDefault="00483328" w:rsidP="00483328">
      <w:pPr>
        <w:pStyle w:val="Doc-text2"/>
        <w:pBdr>
          <w:top w:val="single" w:sz="4" w:space="1" w:color="auto"/>
          <w:left w:val="single" w:sz="4" w:space="31" w:color="auto"/>
          <w:bottom w:val="single" w:sz="4" w:space="1" w:color="auto"/>
          <w:right w:val="single" w:sz="4" w:space="4" w:color="auto"/>
        </w:pBdr>
      </w:pPr>
      <w:r w:rsidRPr="00483328">
        <w:t>Will come back to this discussion.</w:t>
      </w:r>
    </w:p>
    <w:p w14:paraId="05D85921" w14:textId="77777777" w:rsidR="00483328" w:rsidRDefault="00483328" w:rsidP="00483328">
      <w:pPr>
        <w:pStyle w:val="Doc-text2"/>
      </w:pPr>
    </w:p>
    <w:p w14:paraId="71AFC1AB" w14:textId="0F4FBF0A" w:rsidR="00483328" w:rsidRPr="00483328" w:rsidRDefault="00410DDB" w:rsidP="00A01158">
      <w:pPr>
        <w:pStyle w:val="Doc-text2"/>
        <w:ind w:left="0" w:firstLine="0"/>
      </w:pPr>
      <w:r>
        <w:rPr>
          <w:rFonts w:cs="Arial"/>
        </w:rPr>
        <w:t>Also d</w:t>
      </w:r>
      <w:r w:rsidR="00A01158">
        <w:rPr>
          <w:rFonts w:cs="Arial"/>
        </w:rPr>
        <w:t xml:space="preserve">uring last RAN2 meeting (RAN#112e), a working assumption was made based on the discussion for L2 reliability requirement for NR MBS </w:t>
      </w:r>
    </w:p>
    <w:p w14:paraId="1C4B3A83" w14:textId="77777777" w:rsidR="00483328" w:rsidRDefault="00483328" w:rsidP="00483328">
      <w:pPr>
        <w:pStyle w:val="Agreement"/>
        <w:pBdr>
          <w:top w:val="single" w:sz="4" w:space="1" w:color="auto"/>
          <w:left w:val="single" w:sz="4" w:space="4" w:color="auto"/>
          <w:bottom w:val="single" w:sz="4" w:space="1" w:color="auto"/>
          <w:right w:val="single" w:sz="4" w:space="0" w:color="auto"/>
          <w:between w:val="single" w:sz="4" w:space="1" w:color="auto"/>
          <w:bar w:val="single" w:sz="4" w:color="auto"/>
        </w:pBdr>
        <w:tabs>
          <w:tab w:val="num" w:pos="1619"/>
        </w:tabs>
        <w:ind w:left="1619"/>
      </w:pPr>
      <w:r>
        <w:t xml:space="preserve">Working assumption: RLC-AM for PTM is not supported (can be revisited but it means that proponents of RLC-AM for PTM need to demonstrate the need, to change this). </w:t>
      </w:r>
    </w:p>
    <w:p w14:paraId="6D3E1873" w14:textId="3B126CC6" w:rsidR="00882087" w:rsidRPr="00260FCA" w:rsidRDefault="004753AE" w:rsidP="00882087">
      <w:pPr>
        <w:spacing w:before="120" w:after="240"/>
        <w:rPr>
          <w:rFonts w:ascii="Arial" w:hAnsi="Arial" w:cs="Arial"/>
          <w:lang w:val="en-GB"/>
        </w:rPr>
      </w:pPr>
      <w:r>
        <w:rPr>
          <w:rFonts w:ascii="Arial" w:hAnsi="Arial" w:cs="Arial"/>
          <w:lang w:val="en-GB"/>
        </w:rPr>
        <w:t xml:space="preserve">This paper further discusses the functions and structures of </w:t>
      </w:r>
      <w:r w:rsidRPr="00483328">
        <w:rPr>
          <w:rFonts w:ascii="Arial" w:hAnsi="Arial" w:cs="Arial"/>
          <w:lang w:val="en-GB"/>
        </w:rPr>
        <w:t xml:space="preserve">MBS L2 </w:t>
      </w:r>
      <w:r>
        <w:rPr>
          <w:rFonts w:ascii="Arial" w:hAnsi="Arial" w:cs="Arial"/>
          <w:lang w:val="en-GB"/>
        </w:rPr>
        <w:t xml:space="preserve">Radio Bearer </w:t>
      </w:r>
      <w:r w:rsidRPr="00483328">
        <w:rPr>
          <w:rFonts w:ascii="Arial" w:hAnsi="Arial" w:cs="Arial"/>
          <w:lang w:val="en-GB"/>
        </w:rPr>
        <w:t>Architecture</w:t>
      </w:r>
      <w:r>
        <w:rPr>
          <w:rFonts w:ascii="Arial" w:hAnsi="Arial" w:cs="Arial"/>
          <w:lang w:val="en-GB" w:eastAsia="zh-CN"/>
        </w:rPr>
        <w:t>.</w:t>
      </w:r>
    </w:p>
    <w:p w14:paraId="260AB274" w14:textId="6065A4D8" w:rsidR="00DE307C" w:rsidRDefault="00DB658B" w:rsidP="00DE307C">
      <w:pPr>
        <w:pStyle w:val="Heading1"/>
        <w:overflowPunct w:val="0"/>
        <w:autoSpaceDE w:val="0"/>
        <w:autoSpaceDN w:val="0"/>
        <w:adjustRightInd w:val="0"/>
        <w:rPr>
          <w:rFonts w:eastAsia="PMingLiU" w:cs="Arial"/>
        </w:rPr>
      </w:pPr>
      <w:r>
        <w:t xml:space="preserve">Baseline </w:t>
      </w:r>
      <w:r w:rsidR="00C11BC3">
        <w:t xml:space="preserve">PDCP based </w:t>
      </w:r>
      <w:r w:rsidR="00C11BC3" w:rsidRPr="00C11BC3">
        <w:rPr>
          <w:rFonts w:cs="Arial"/>
        </w:rPr>
        <w:t>MBS transmission structure</w:t>
      </w:r>
    </w:p>
    <w:p w14:paraId="5D92F790" w14:textId="77777777" w:rsidR="00225509" w:rsidRDefault="00225509" w:rsidP="00225509">
      <w:pPr>
        <w:spacing w:before="120" w:after="120"/>
        <w:jc w:val="center"/>
        <w:rPr>
          <w:rFonts w:ascii="Arial" w:hAnsi="Arial" w:cs="Arial"/>
          <w:b/>
          <w:lang w:val="en-GB"/>
        </w:rPr>
      </w:pPr>
      <w:r w:rsidRPr="008003F4">
        <w:rPr>
          <w:noProof/>
          <w:lang w:eastAsia="zh-CN"/>
        </w:rPr>
        <w:drawing>
          <wp:inline distT="0" distB="0" distL="0" distR="0" wp14:anchorId="56371CDD" wp14:editId="274ED299">
            <wp:extent cx="4096693" cy="290785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02299" cy="2911838"/>
                    </a:xfrm>
                    <a:prstGeom prst="rect">
                      <a:avLst/>
                    </a:prstGeom>
                    <a:noFill/>
                    <a:ln>
                      <a:noFill/>
                    </a:ln>
                  </pic:spPr>
                </pic:pic>
              </a:graphicData>
            </a:graphic>
          </wp:inline>
        </w:drawing>
      </w:r>
    </w:p>
    <w:p w14:paraId="6A303390" w14:textId="77777777" w:rsidR="00225509" w:rsidRPr="00410DDB" w:rsidRDefault="00225509" w:rsidP="00225509">
      <w:pPr>
        <w:spacing w:before="120" w:after="120"/>
        <w:jc w:val="center"/>
        <w:rPr>
          <w:rFonts w:ascii="Arial" w:hAnsi="Arial" w:cs="Arial"/>
          <w:b/>
          <w:i/>
          <w:lang w:val="en-GB"/>
        </w:rPr>
      </w:pPr>
      <w:r w:rsidRPr="00410DDB">
        <w:rPr>
          <w:rFonts w:ascii="Arial" w:hAnsi="Arial" w:cs="Arial"/>
          <w:b/>
          <w:i/>
          <w:lang w:val="en-GB"/>
        </w:rPr>
        <w:t>Figure 1: Downlink of PDCP based MBS transmission structure</w:t>
      </w:r>
    </w:p>
    <w:p w14:paraId="74FA5803" w14:textId="77777777" w:rsidR="00DB658B" w:rsidRDefault="00DB658B" w:rsidP="00873F77">
      <w:pPr>
        <w:spacing w:before="120" w:after="120"/>
        <w:rPr>
          <w:rFonts w:ascii="Arial" w:hAnsi="Arial" w:cs="Arial"/>
          <w:lang w:val="en-GB"/>
        </w:rPr>
      </w:pPr>
      <w:r>
        <w:rPr>
          <w:rFonts w:ascii="Arial" w:hAnsi="Arial" w:cs="Arial"/>
          <w:lang w:val="en-GB"/>
        </w:rPr>
        <w:lastRenderedPageBreak/>
        <w:t>According to</w:t>
      </w:r>
      <w:r w:rsidR="003B7BA5">
        <w:rPr>
          <w:rFonts w:ascii="Arial" w:hAnsi="Arial" w:cs="Arial"/>
          <w:lang w:val="en-GB"/>
        </w:rPr>
        <w:t xml:space="preserve"> the discussion for MBS L2 architecture</w:t>
      </w:r>
      <w:r>
        <w:rPr>
          <w:rFonts w:ascii="Arial" w:hAnsi="Arial" w:cs="Arial"/>
          <w:lang w:val="en-GB"/>
        </w:rPr>
        <w:t xml:space="preserve"> at last meeting</w:t>
      </w:r>
      <w:r w:rsidR="003B7BA5">
        <w:rPr>
          <w:rFonts w:ascii="Arial" w:hAnsi="Arial" w:cs="Arial"/>
          <w:lang w:val="en-GB"/>
        </w:rPr>
        <w:t xml:space="preserve">, </w:t>
      </w:r>
      <w:r>
        <w:rPr>
          <w:rFonts w:ascii="Arial" w:hAnsi="Arial" w:cs="Arial"/>
          <w:lang w:val="en-GB"/>
        </w:rPr>
        <w:t xml:space="preserve">our interpretation is that </w:t>
      </w:r>
      <w:r w:rsidR="003B7BA5">
        <w:rPr>
          <w:rFonts w:ascii="Arial" w:hAnsi="Arial" w:cs="Arial"/>
          <w:lang w:val="en-GB"/>
        </w:rPr>
        <w:t>the</w:t>
      </w:r>
      <w:r>
        <w:rPr>
          <w:rFonts w:ascii="Arial" w:hAnsi="Arial" w:cs="Arial"/>
          <w:lang w:val="en-GB"/>
        </w:rPr>
        <w:t xml:space="preserve"> majority</w:t>
      </w:r>
      <w:r w:rsidR="003B7BA5">
        <w:rPr>
          <w:rFonts w:ascii="Arial" w:hAnsi="Arial" w:cs="Arial"/>
          <w:lang w:val="en-GB"/>
        </w:rPr>
        <w:t xml:space="preserve"> companies assume the PDCP based </w:t>
      </w:r>
      <w:r w:rsidRPr="00DB658B">
        <w:rPr>
          <w:rFonts w:ascii="Arial" w:hAnsi="Arial" w:cs="Arial"/>
          <w:lang w:val="en-GB"/>
        </w:rPr>
        <w:t>MBS transmission structure</w:t>
      </w:r>
      <w:r>
        <w:rPr>
          <w:rFonts w:ascii="Arial" w:hAnsi="Arial" w:cs="Arial"/>
          <w:lang w:val="en-GB"/>
        </w:rPr>
        <w:t xml:space="preserve"> during the discussion</w:t>
      </w:r>
      <w:r w:rsidRPr="00DB658B">
        <w:rPr>
          <w:rFonts w:ascii="Arial" w:hAnsi="Arial" w:cs="Arial"/>
          <w:lang w:val="en-GB"/>
        </w:rPr>
        <w:t xml:space="preserve"> </w:t>
      </w:r>
      <w:r w:rsidR="003B7BA5">
        <w:rPr>
          <w:rFonts w:ascii="Arial" w:hAnsi="Arial" w:cs="Arial"/>
          <w:lang w:val="en-GB"/>
        </w:rPr>
        <w:t>for</w:t>
      </w:r>
      <w:r>
        <w:rPr>
          <w:rFonts w:ascii="Arial" w:hAnsi="Arial" w:cs="Arial"/>
          <w:lang w:val="en-GB"/>
        </w:rPr>
        <w:t xml:space="preserve"> the PDCP layer based</w:t>
      </w:r>
      <w:r w:rsidR="003B7BA5">
        <w:rPr>
          <w:rFonts w:ascii="Arial" w:hAnsi="Arial" w:cs="Arial"/>
          <w:lang w:val="en-GB"/>
        </w:rPr>
        <w:t xml:space="preserve"> dynamic switch</w:t>
      </w:r>
      <w:r>
        <w:rPr>
          <w:rFonts w:ascii="Arial" w:hAnsi="Arial" w:cs="Arial"/>
          <w:lang w:val="en-GB"/>
        </w:rPr>
        <w:t xml:space="preserve">. </w:t>
      </w:r>
    </w:p>
    <w:p w14:paraId="06707CED" w14:textId="7C1C4DAE" w:rsidR="00DB658B" w:rsidRDefault="00DB658B" w:rsidP="00873F77">
      <w:pPr>
        <w:spacing w:before="120" w:after="120"/>
        <w:rPr>
          <w:rFonts w:ascii="Arial" w:hAnsi="Arial" w:cs="Arial"/>
          <w:lang w:val="en-GB"/>
        </w:rPr>
      </w:pPr>
      <w:r>
        <w:rPr>
          <w:rFonts w:ascii="Arial" w:hAnsi="Arial" w:cs="Arial"/>
          <w:lang w:val="en-GB"/>
        </w:rPr>
        <w:t>This section aims to model the NR MBS RB following the abovementioned assumption. Figure 1 is a downlink view of such structure for reliable multicast service. As can be seen at Figure 1, o</w:t>
      </w:r>
      <w:r w:rsidRPr="006C2314">
        <w:rPr>
          <w:rFonts w:ascii="Arial" w:hAnsi="Arial" w:cs="Arial"/>
          <w:lang w:val="en-GB"/>
        </w:rPr>
        <w:t xml:space="preserve">ne PDCP entity is associated </w:t>
      </w:r>
      <w:r>
        <w:rPr>
          <w:rFonts w:ascii="Arial" w:hAnsi="Arial" w:cs="Arial"/>
          <w:lang w:val="en-GB"/>
        </w:rPr>
        <w:t>with</w:t>
      </w:r>
      <w:r w:rsidRPr="006C2314">
        <w:rPr>
          <w:rFonts w:ascii="Arial" w:hAnsi="Arial" w:cs="Arial"/>
          <w:lang w:val="en-GB"/>
        </w:rPr>
        <w:t xml:space="preserve"> two </w:t>
      </w:r>
      <w:r>
        <w:rPr>
          <w:rFonts w:ascii="Arial" w:hAnsi="Arial" w:cs="Arial"/>
          <w:lang w:val="en-GB"/>
        </w:rPr>
        <w:t xml:space="preserve">types of </w:t>
      </w:r>
      <w:r w:rsidRPr="006C2314">
        <w:rPr>
          <w:rFonts w:ascii="Arial" w:hAnsi="Arial" w:cs="Arial"/>
          <w:lang w:val="en-GB"/>
        </w:rPr>
        <w:t>RLC entities</w:t>
      </w:r>
      <w:r>
        <w:rPr>
          <w:rFonts w:ascii="Arial" w:hAnsi="Arial" w:cs="Arial"/>
          <w:lang w:val="en-GB"/>
        </w:rPr>
        <w:t>, one for PTP and the other for PTM</w:t>
      </w:r>
      <w:r w:rsidRPr="006C2314">
        <w:rPr>
          <w:rFonts w:ascii="Arial" w:hAnsi="Arial" w:cs="Arial"/>
          <w:lang w:val="en-GB"/>
        </w:rPr>
        <w:t>.</w:t>
      </w:r>
    </w:p>
    <w:p w14:paraId="64E45C70" w14:textId="3C29E01B" w:rsidR="00225509" w:rsidRDefault="00225509" w:rsidP="00873F77">
      <w:pPr>
        <w:spacing w:before="120" w:after="120"/>
        <w:rPr>
          <w:rFonts w:ascii="Arial" w:hAnsi="Arial" w:cs="Arial"/>
          <w:lang w:val="en-GB"/>
        </w:rPr>
      </w:pPr>
      <w:r>
        <w:rPr>
          <w:rFonts w:ascii="Arial" w:hAnsi="Arial" w:cs="Arial"/>
          <w:lang w:val="en-GB"/>
        </w:rPr>
        <w:t xml:space="preserve">From network perspective, simultaneous PTM leg and PTP leg(s) </w:t>
      </w:r>
      <w:r w:rsidR="00BE3C18">
        <w:rPr>
          <w:rFonts w:ascii="Arial" w:hAnsi="Arial" w:cs="Arial"/>
          <w:lang w:val="en-GB"/>
        </w:rPr>
        <w:t>should be</w:t>
      </w:r>
      <w:r>
        <w:rPr>
          <w:rFonts w:ascii="Arial" w:hAnsi="Arial" w:cs="Arial"/>
          <w:lang w:val="en-GB"/>
        </w:rPr>
        <w:t xml:space="preserve"> supported</w:t>
      </w:r>
      <w:r w:rsidR="00BE3C18">
        <w:rPr>
          <w:rFonts w:ascii="Arial" w:hAnsi="Arial" w:cs="Arial"/>
          <w:lang w:val="en-GB"/>
        </w:rPr>
        <w:t xml:space="preserve"> in order to cater for different UE requirement, e.g. the UEs at cell edge may not enjoy the same reception performance on PTM transmission comparing with the UEs at cell centre. This</w:t>
      </w:r>
      <w:r>
        <w:rPr>
          <w:rFonts w:ascii="Arial" w:hAnsi="Arial" w:cs="Arial"/>
          <w:lang w:val="en-GB"/>
        </w:rPr>
        <w:t xml:space="preserve"> means the network may establish PTP legs specific to some UEs with ongoing PTM transmission.</w:t>
      </w:r>
      <w:r w:rsidR="007B68AF">
        <w:rPr>
          <w:rFonts w:ascii="Arial" w:hAnsi="Arial" w:cs="Arial"/>
          <w:lang w:val="en-GB"/>
        </w:rPr>
        <w:t xml:space="preserve"> Within this structure, one PTP leg corresponds to one RLC entity; one PTP leg also corresponds to one unicast Radio Bear</w:t>
      </w:r>
      <w:r w:rsidR="00BE3C18">
        <w:rPr>
          <w:rFonts w:ascii="Arial" w:hAnsi="Arial" w:cs="Arial"/>
          <w:lang w:val="en-GB"/>
        </w:rPr>
        <w:t>er</w:t>
      </w:r>
      <w:r w:rsidR="007B68AF">
        <w:rPr>
          <w:rFonts w:ascii="Arial" w:hAnsi="Arial" w:cs="Arial"/>
          <w:lang w:val="en-GB"/>
        </w:rPr>
        <w:t xml:space="preserve">. </w:t>
      </w:r>
      <w:r>
        <w:rPr>
          <w:rFonts w:ascii="Arial" w:hAnsi="Arial" w:cs="Arial"/>
          <w:lang w:val="en-GB"/>
        </w:rPr>
        <w:t xml:space="preserve">   </w:t>
      </w:r>
    </w:p>
    <w:p w14:paraId="0DEEF52B" w14:textId="12051C37" w:rsidR="00BE3C18" w:rsidRDefault="007B68AF" w:rsidP="006C2314">
      <w:pPr>
        <w:rPr>
          <w:rFonts w:ascii="Arial" w:hAnsi="Arial" w:cs="Arial"/>
          <w:b/>
          <w:lang w:val="en-GB"/>
        </w:rPr>
      </w:pPr>
      <w:r w:rsidRPr="00DE307C">
        <w:rPr>
          <w:rFonts w:ascii="Arial" w:hAnsi="Arial" w:cs="Arial"/>
          <w:b/>
          <w:lang w:val="en-GB"/>
        </w:rPr>
        <w:t xml:space="preserve">Proposal </w:t>
      </w:r>
      <w:r>
        <w:rPr>
          <w:rFonts w:ascii="Arial" w:hAnsi="Arial" w:cs="Arial"/>
          <w:b/>
          <w:lang w:val="en-GB"/>
        </w:rPr>
        <w:t>1</w:t>
      </w:r>
      <w:r w:rsidRPr="00BD7FB2">
        <w:rPr>
          <w:rFonts w:ascii="Arial" w:hAnsi="Arial" w:cs="Arial"/>
          <w:b/>
          <w:lang w:val="en-GB"/>
        </w:rPr>
        <w:t xml:space="preserve">: </w:t>
      </w:r>
      <w:r w:rsidR="00BE3C18">
        <w:rPr>
          <w:rFonts w:ascii="Arial" w:hAnsi="Arial" w:cs="Arial"/>
          <w:b/>
          <w:lang w:val="en-GB"/>
        </w:rPr>
        <w:t>Network support</w:t>
      </w:r>
      <w:r w:rsidR="002D4651">
        <w:rPr>
          <w:rFonts w:ascii="Arial" w:hAnsi="Arial" w:cs="Arial"/>
          <w:b/>
          <w:lang w:val="en-GB"/>
        </w:rPr>
        <w:t>s</w:t>
      </w:r>
      <w:r w:rsidR="00BE3C18">
        <w:rPr>
          <w:rFonts w:ascii="Arial" w:hAnsi="Arial" w:cs="Arial"/>
          <w:b/>
          <w:lang w:val="en-GB"/>
        </w:rPr>
        <w:t xml:space="preserve"> </w:t>
      </w:r>
      <w:r w:rsidR="00BE3C18" w:rsidRPr="00BE3C18">
        <w:rPr>
          <w:rFonts w:ascii="Arial" w:hAnsi="Arial" w:cs="Arial"/>
          <w:b/>
          <w:lang w:val="en-GB"/>
        </w:rPr>
        <w:t xml:space="preserve">simultaneous PTM </w:t>
      </w:r>
      <w:r w:rsidR="00BE3C18">
        <w:rPr>
          <w:rFonts w:ascii="Arial" w:hAnsi="Arial" w:cs="Arial"/>
          <w:b/>
          <w:lang w:val="en-GB"/>
        </w:rPr>
        <w:t xml:space="preserve">transmission and PTP transmission for one </w:t>
      </w:r>
      <w:r w:rsidR="00BE3C18" w:rsidRPr="00BE3C18">
        <w:rPr>
          <w:rFonts w:ascii="Arial" w:hAnsi="Arial" w:cs="Arial"/>
          <w:b/>
          <w:lang w:val="en-GB"/>
        </w:rPr>
        <w:t>multicast service</w:t>
      </w:r>
      <w:r w:rsidR="00BE3C18">
        <w:rPr>
          <w:rFonts w:ascii="Arial" w:hAnsi="Arial" w:cs="Arial"/>
          <w:b/>
          <w:lang w:val="en-GB"/>
        </w:rPr>
        <w:t xml:space="preserve">. </w:t>
      </w:r>
    </w:p>
    <w:p w14:paraId="04B87061" w14:textId="6E620D7E" w:rsidR="00AE527A" w:rsidRPr="006C2314" w:rsidRDefault="00BE3C18" w:rsidP="00573E43">
      <w:pPr>
        <w:spacing w:before="120" w:after="120"/>
        <w:rPr>
          <w:rFonts w:ascii="Arial" w:hAnsi="Arial" w:cs="Arial"/>
          <w:lang w:val="en-GB"/>
        </w:rPr>
      </w:pPr>
      <w:r w:rsidRPr="00DE307C">
        <w:rPr>
          <w:rFonts w:ascii="Arial" w:hAnsi="Arial" w:cs="Arial"/>
          <w:b/>
          <w:lang w:val="en-GB"/>
        </w:rPr>
        <w:t xml:space="preserve">Proposal </w:t>
      </w:r>
      <w:r>
        <w:rPr>
          <w:rFonts w:ascii="Arial" w:hAnsi="Arial" w:cs="Arial"/>
          <w:b/>
          <w:lang w:val="en-GB"/>
        </w:rPr>
        <w:t>2</w:t>
      </w:r>
      <w:r w:rsidRPr="00BD7FB2">
        <w:rPr>
          <w:rFonts w:ascii="Arial" w:hAnsi="Arial" w:cs="Arial"/>
          <w:b/>
          <w:lang w:val="en-GB"/>
        </w:rPr>
        <w:t xml:space="preserve">: </w:t>
      </w:r>
      <w:r w:rsidRPr="00BE3C18">
        <w:rPr>
          <w:rFonts w:ascii="Arial" w:hAnsi="Arial" w:cs="Arial"/>
          <w:b/>
          <w:lang w:val="en-GB"/>
        </w:rPr>
        <w:t xml:space="preserve">one PTP </w:t>
      </w:r>
      <w:r w:rsidR="0021697B">
        <w:rPr>
          <w:rFonts w:ascii="Arial" w:hAnsi="Arial" w:cs="Arial"/>
          <w:b/>
          <w:lang w:val="en-GB"/>
        </w:rPr>
        <w:t xml:space="preserve">transmission </w:t>
      </w:r>
      <w:r w:rsidRPr="00BE3C18">
        <w:rPr>
          <w:rFonts w:ascii="Arial" w:hAnsi="Arial" w:cs="Arial"/>
          <w:b/>
          <w:lang w:val="en-GB"/>
        </w:rPr>
        <w:t>leg corresponds to one RLC entity</w:t>
      </w:r>
      <w:r>
        <w:rPr>
          <w:rFonts w:ascii="Arial" w:hAnsi="Arial" w:cs="Arial"/>
          <w:b/>
          <w:lang w:val="en-GB"/>
        </w:rPr>
        <w:t xml:space="preserve"> and</w:t>
      </w:r>
      <w:r w:rsidRPr="00BE3C18">
        <w:t xml:space="preserve"> </w:t>
      </w:r>
      <w:r w:rsidRPr="00BE3C18">
        <w:rPr>
          <w:rFonts w:ascii="Arial" w:hAnsi="Arial" w:cs="Arial"/>
          <w:b/>
          <w:lang w:val="en-GB"/>
        </w:rPr>
        <w:t>one unicast Radio Bearer</w:t>
      </w:r>
      <w:r>
        <w:rPr>
          <w:rFonts w:ascii="Arial" w:hAnsi="Arial" w:cs="Arial"/>
          <w:b/>
          <w:lang w:val="en-GB"/>
        </w:rPr>
        <w:t>.</w:t>
      </w:r>
    </w:p>
    <w:p w14:paraId="203C186F" w14:textId="157B4C5E" w:rsidR="00800E40" w:rsidRDefault="002C0A6C" w:rsidP="00800E40">
      <w:pPr>
        <w:pStyle w:val="Heading1"/>
        <w:overflowPunct w:val="0"/>
        <w:autoSpaceDE w:val="0"/>
        <w:autoSpaceDN w:val="0"/>
        <w:adjustRightInd w:val="0"/>
        <w:rPr>
          <w:rFonts w:cs="Arial"/>
        </w:rPr>
      </w:pPr>
      <w:r>
        <w:t xml:space="preserve">Further details of PDCP based </w:t>
      </w:r>
      <w:r w:rsidRPr="00C11BC3">
        <w:rPr>
          <w:rFonts w:cs="Arial"/>
        </w:rPr>
        <w:t xml:space="preserve">MBS transmission </w:t>
      </w:r>
    </w:p>
    <w:p w14:paraId="04AB7358" w14:textId="60A60DDD" w:rsidR="002C0A6C" w:rsidRPr="002C0A6C" w:rsidRDefault="002C0A6C" w:rsidP="002C0A6C">
      <w:pPr>
        <w:pStyle w:val="Heading2"/>
        <w:ind w:left="663" w:hanging="663"/>
      </w:pPr>
      <w:r>
        <w:t>Allowed L2 Re</w:t>
      </w:r>
      <w:r w:rsidRPr="00C11BC3">
        <w:rPr>
          <w:rFonts w:cs="Arial"/>
        </w:rPr>
        <w:t>transmission</w:t>
      </w:r>
    </w:p>
    <w:p w14:paraId="107EC058" w14:textId="77777777" w:rsidR="00DC6EB6" w:rsidRDefault="00CE5067" w:rsidP="008304FF">
      <w:pPr>
        <w:spacing w:before="120" w:after="120"/>
        <w:rPr>
          <w:rFonts w:ascii="Arial" w:hAnsi="Arial" w:cs="Arial"/>
          <w:lang w:val="en-GB"/>
        </w:rPr>
      </w:pPr>
      <w:r>
        <w:rPr>
          <w:rFonts w:ascii="Arial" w:hAnsi="Arial" w:cs="Arial"/>
          <w:lang w:val="en-GB"/>
        </w:rPr>
        <w:t xml:space="preserve">With the </w:t>
      </w:r>
      <w:r w:rsidRPr="00CE5067">
        <w:rPr>
          <w:rFonts w:ascii="Arial" w:hAnsi="Arial" w:cs="Arial"/>
          <w:lang w:val="en-GB"/>
        </w:rPr>
        <w:t>PDCP based MBS transmission structure</w:t>
      </w:r>
      <w:r>
        <w:rPr>
          <w:rFonts w:ascii="Arial" w:hAnsi="Arial" w:cs="Arial"/>
          <w:lang w:val="en-GB"/>
        </w:rPr>
        <w:t xml:space="preserve"> as discussed in section 2, </w:t>
      </w:r>
      <w:r w:rsidR="00E646D9">
        <w:rPr>
          <w:rFonts w:ascii="Arial" w:hAnsi="Arial" w:cs="Arial"/>
          <w:lang w:val="en-GB"/>
        </w:rPr>
        <w:t xml:space="preserve">we need to clarify where to support the needed L2 retransmission for reliable multicast service. </w:t>
      </w:r>
      <w:r w:rsidR="00DC6EB6">
        <w:rPr>
          <w:rFonts w:ascii="Arial" w:hAnsi="Arial" w:cs="Arial"/>
          <w:lang w:val="en-GB"/>
        </w:rPr>
        <w:t xml:space="preserve">There are three aspects to discuss as following. </w:t>
      </w:r>
    </w:p>
    <w:p w14:paraId="5B841FC9" w14:textId="1DC7165B" w:rsidR="00DC6EB6" w:rsidRDefault="00DC6EB6" w:rsidP="008304FF">
      <w:pPr>
        <w:spacing w:before="120" w:after="120"/>
        <w:rPr>
          <w:rFonts w:ascii="Arial" w:hAnsi="Arial" w:cs="Arial"/>
          <w:lang w:val="en-GB"/>
        </w:rPr>
      </w:pPr>
      <w:r>
        <w:rPr>
          <w:rFonts w:ascii="Arial" w:hAnsi="Arial" w:cs="Arial"/>
          <w:lang w:val="en-GB"/>
        </w:rPr>
        <w:t xml:space="preserve">At first, should we allow PTM retransmission, or we just allow retransmission at PTP leg. Supporting PTM retransmission at L2 may serve multiple UEs in one shot if multiple UEs did not correctly receive the L2 packets based on the initial PTM transmission. It seems beneficial in terms of radio resource utilization efficiency. The PTP based retransmission should be decided per UE basis. </w:t>
      </w:r>
    </w:p>
    <w:p w14:paraId="13ED0CBD" w14:textId="64609C1E" w:rsidR="00DC6EB6" w:rsidRDefault="00DC6EB6" w:rsidP="008304FF">
      <w:pPr>
        <w:spacing w:before="120" w:after="120"/>
        <w:rPr>
          <w:rFonts w:ascii="Arial" w:hAnsi="Arial" w:cs="Arial"/>
          <w:lang w:val="en-GB"/>
        </w:rPr>
      </w:pPr>
      <w:r w:rsidRPr="00DE307C">
        <w:rPr>
          <w:rFonts w:ascii="Arial" w:hAnsi="Arial" w:cs="Arial"/>
          <w:b/>
          <w:lang w:val="en-GB"/>
        </w:rPr>
        <w:t xml:space="preserve">Proposal </w:t>
      </w:r>
      <w:r>
        <w:rPr>
          <w:rFonts w:ascii="Arial" w:hAnsi="Arial" w:cs="Arial"/>
          <w:b/>
          <w:lang w:val="en-GB"/>
        </w:rPr>
        <w:t>3</w:t>
      </w:r>
      <w:r w:rsidRPr="00BD7FB2">
        <w:rPr>
          <w:rFonts w:ascii="Arial" w:hAnsi="Arial" w:cs="Arial"/>
          <w:b/>
          <w:lang w:val="en-GB"/>
        </w:rPr>
        <w:t xml:space="preserve">: </w:t>
      </w:r>
      <w:r w:rsidRPr="00DC6EB6">
        <w:rPr>
          <w:rFonts w:ascii="Arial" w:hAnsi="Arial" w:cs="Arial"/>
          <w:b/>
          <w:lang w:val="en-GB"/>
        </w:rPr>
        <w:t>Support</w:t>
      </w:r>
      <w:r>
        <w:rPr>
          <w:rFonts w:ascii="Arial" w:hAnsi="Arial" w:cs="Arial"/>
          <w:b/>
          <w:lang w:val="en-GB"/>
        </w:rPr>
        <w:t xml:space="preserve"> L2 </w:t>
      </w:r>
      <w:r w:rsidRPr="00DC6EB6">
        <w:rPr>
          <w:rFonts w:ascii="Arial" w:hAnsi="Arial" w:cs="Arial"/>
          <w:b/>
          <w:lang w:val="en-GB"/>
        </w:rPr>
        <w:t xml:space="preserve">PTM retransmission </w:t>
      </w:r>
      <w:r>
        <w:rPr>
          <w:rFonts w:ascii="Arial" w:hAnsi="Arial" w:cs="Arial"/>
          <w:b/>
          <w:lang w:val="en-GB"/>
        </w:rPr>
        <w:t>for reliable</w:t>
      </w:r>
      <w:r w:rsidRPr="00DC6EB6">
        <w:rPr>
          <w:rFonts w:ascii="Arial" w:hAnsi="Arial" w:cs="Arial"/>
          <w:b/>
          <w:lang w:val="en-GB"/>
        </w:rPr>
        <w:t xml:space="preserve"> </w:t>
      </w:r>
      <w:r w:rsidRPr="00BE3C18">
        <w:rPr>
          <w:rFonts w:ascii="Arial" w:hAnsi="Arial" w:cs="Arial"/>
          <w:b/>
          <w:lang w:val="en-GB"/>
        </w:rPr>
        <w:t>multicast service</w:t>
      </w:r>
      <w:r>
        <w:rPr>
          <w:rFonts w:ascii="Arial" w:hAnsi="Arial" w:cs="Arial"/>
          <w:b/>
          <w:lang w:val="en-GB"/>
        </w:rPr>
        <w:t>.</w:t>
      </w:r>
    </w:p>
    <w:p w14:paraId="102B79CA" w14:textId="01FC7901" w:rsidR="00DC6EB6" w:rsidRDefault="00DC6EB6" w:rsidP="008304FF">
      <w:pPr>
        <w:spacing w:before="120" w:after="120"/>
        <w:rPr>
          <w:rFonts w:ascii="Arial" w:hAnsi="Arial" w:cs="Arial"/>
          <w:lang w:val="en-GB"/>
        </w:rPr>
      </w:pPr>
      <w:r>
        <w:rPr>
          <w:rFonts w:ascii="Arial" w:hAnsi="Arial" w:cs="Arial"/>
          <w:lang w:val="en-GB"/>
        </w:rPr>
        <w:t xml:space="preserve">The second aspect is </w:t>
      </w:r>
      <w:r w:rsidR="00462938">
        <w:rPr>
          <w:rFonts w:ascii="Arial" w:hAnsi="Arial" w:cs="Arial"/>
          <w:lang w:val="en-GB"/>
        </w:rPr>
        <w:t>what is the rational to perform L2 retransmission (PTM and/or PTP). It is known that L2 retransmission can be performed blindly or based on L2 feedback.</w:t>
      </w:r>
      <w:r w:rsidR="00462938" w:rsidRPr="00462938">
        <w:rPr>
          <w:rFonts w:ascii="Arial" w:hAnsi="Arial" w:cs="Arial"/>
          <w:lang w:val="en-GB"/>
        </w:rPr>
        <w:t xml:space="preserve"> </w:t>
      </w:r>
      <w:r w:rsidR="00462938">
        <w:rPr>
          <w:rFonts w:ascii="Arial" w:hAnsi="Arial" w:cs="Arial"/>
          <w:lang w:val="en-GB"/>
        </w:rPr>
        <w:t>Blind L2 retransmission may have the benefit of ensuring low transmission latency but may sacrifice some radio resource utilization efficiency, since some packets may be well received by the UE. As RAN1 already takes the discussion on the possible repeated transmission at physical layer, the blind retransmission at L2 may be not needed any more</w:t>
      </w:r>
      <w:r>
        <w:rPr>
          <w:rFonts w:ascii="Arial" w:hAnsi="Arial" w:cs="Arial"/>
          <w:lang w:val="en-GB"/>
        </w:rPr>
        <w:t>.</w:t>
      </w:r>
      <w:r w:rsidR="00462938">
        <w:rPr>
          <w:rFonts w:ascii="Arial" w:hAnsi="Arial" w:cs="Arial"/>
          <w:lang w:val="en-GB"/>
        </w:rPr>
        <w:t xml:space="preserve"> Then we suggest RAN2 to work on feedback based L2</w:t>
      </w:r>
      <w:r w:rsidR="00462938" w:rsidRPr="00462938">
        <w:rPr>
          <w:rFonts w:ascii="Arial" w:hAnsi="Arial" w:cs="Arial"/>
          <w:lang w:val="en-GB"/>
        </w:rPr>
        <w:t xml:space="preserve"> </w:t>
      </w:r>
      <w:r w:rsidR="00462938">
        <w:rPr>
          <w:rFonts w:ascii="Arial" w:hAnsi="Arial" w:cs="Arial"/>
          <w:lang w:val="en-GB"/>
        </w:rPr>
        <w:t xml:space="preserve">retransmission.  </w:t>
      </w:r>
    </w:p>
    <w:p w14:paraId="6EEC0648" w14:textId="5E02E182" w:rsidR="00DC6EB6" w:rsidRDefault="00462938" w:rsidP="008304FF">
      <w:pPr>
        <w:spacing w:before="120" w:after="120"/>
        <w:rPr>
          <w:rFonts w:ascii="Arial" w:hAnsi="Arial" w:cs="Arial"/>
          <w:lang w:val="en-GB"/>
        </w:rPr>
      </w:pPr>
      <w:r w:rsidRPr="00DE307C">
        <w:rPr>
          <w:rFonts w:ascii="Arial" w:hAnsi="Arial" w:cs="Arial"/>
          <w:b/>
          <w:lang w:val="en-GB"/>
        </w:rPr>
        <w:t xml:space="preserve">Proposal </w:t>
      </w:r>
      <w:r>
        <w:rPr>
          <w:rFonts w:ascii="Arial" w:hAnsi="Arial" w:cs="Arial"/>
          <w:b/>
          <w:lang w:val="en-GB"/>
        </w:rPr>
        <w:t>4</w:t>
      </w:r>
      <w:r w:rsidRPr="00BD7FB2">
        <w:rPr>
          <w:rFonts w:ascii="Arial" w:hAnsi="Arial" w:cs="Arial"/>
          <w:b/>
          <w:lang w:val="en-GB"/>
        </w:rPr>
        <w:t xml:space="preserve">: </w:t>
      </w:r>
      <w:r>
        <w:rPr>
          <w:rFonts w:ascii="Arial" w:hAnsi="Arial" w:cs="Arial"/>
          <w:b/>
          <w:lang w:val="en-GB"/>
        </w:rPr>
        <w:t xml:space="preserve">Only support feedback based L2 </w:t>
      </w:r>
      <w:r w:rsidRPr="00DC6EB6">
        <w:rPr>
          <w:rFonts w:ascii="Arial" w:hAnsi="Arial" w:cs="Arial"/>
          <w:b/>
          <w:lang w:val="en-GB"/>
        </w:rPr>
        <w:t xml:space="preserve">retransmission </w:t>
      </w:r>
      <w:r>
        <w:rPr>
          <w:rFonts w:ascii="Arial" w:hAnsi="Arial" w:cs="Arial"/>
          <w:b/>
          <w:lang w:val="en-GB"/>
        </w:rPr>
        <w:t>for reliable</w:t>
      </w:r>
      <w:r w:rsidRPr="00DC6EB6">
        <w:rPr>
          <w:rFonts w:ascii="Arial" w:hAnsi="Arial" w:cs="Arial"/>
          <w:b/>
          <w:lang w:val="en-GB"/>
        </w:rPr>
        <w:t xml:space="preserve"> </w:t>
      </w:r>
      <w:r w:rsidRPr="00BE3C18">
        <w:rPr>
          <w:rFonts w:ascii="Arial" w:hAnsi="Arial" w:cs="Arial"/>
          <w:b/>
          <w:lang w:val="en-GB"/>
        </w:rPr>
        <w:t>multicast service</w:t>
      </w:r>
      <w:r>
        <w:rPr>
          <w:rFonts w:ascii="Arial" w:hAnsi="Arial" w:cs="Arial"/>
          <w:b/>
          <w:lang w:val="en-GB"/>
        </w:rPr>
        <w:t>.</w:t>
      </w:r>
    </w:p>
    <w:p w14:paraId="4AB778D9" w14:textId="0C7F6E4D" w:rsidR="00572DEC" w:rsidRDefault="00DC6EB6" w:rsidP="008304FF">
      <w:pPr>
        <w:spacing w:before="120" w:after="120"/>
        <w:rPr>
          <w:rFonts w:ascii="Arial" w:hAnsi="Arial" w:cs="Arial"/>
          <w:lang w:val="en-GB"/>
        </w:rPr>
      </w:pPr>
      <w:r>
        <w:rPr>
          <w:rFonts w:ascii="Arial" w:hAnsi="Arial" w:cs="Arial"/>
          <w:lang w:val="en-GB"/>
        </w:rPr>
        <w:t xml:space="preserve">The third aspect is which layer should take the responsibility for L2 retransmission. </w:t>
      </w:r>
      <w:r w:rsidR="00572DEC">
        <w:rPr>
          <w:rFonts w:ascii="Arial" w:hAnsi="Arial" w:cs="Arial"/>
          <w:lang w:val="en-GB"/>
        </w:rPr>
        <w:t xml:space="preserve">Clearly, there are two alternative way, one is </w:t>
      </w:r>
      <w:r w:rsidR="00C574D0">
        <w:rPr>
          <w:rFonts w:ascii="Arial" w:hAnsi="Arial" w:cs="Arial"/>
          <w:lang w:val="en-GB"/>
        </w:rPr>
        <w:t>PDCP</w:t>
      </w:r>
      <w:r w:rsidR="00572DEC">
        <w:rPr>
          <w:rFonts w:ascii="Arial" w:hAnsi="Arial" w:cs="Arial"/>
          <w:lang w:val="en-GB"/>
        </w:rPr>
        <w:t xml:space="preserve"> based</w:t>
      </w:r>
      <w:r w:rsidR="00572DEC" w:rsidRPr="00572DEC">
        <w:rPr>
          <w:rFonts w:ascii="Arial" w:hAnsi="Arial" w:cs="Arial"/>
          <w:lang w:val="en-GB"/>
        </w:rPr>
        <w:t xml:space="preserve"> </w:t>
      </w:r>
      <w:r w:rsidR="00572DEC">
        <w:rPr>
          <w:rFonts w:ascii="Arial" w:hAnsi="Arial" w:cs="Arial"/>
          <w:lang w:val="en-GB"/>
        </w:rPr>
        <w:t xml:space="preserve">retransmission and the other is </w:t>
      </w:r>
      <w:r w:rsidR="00C574D0">
        <w:rPr>
          <w:rFonts w:ascii="Arial" w:hAnsi="Arial" w:cs="Arial"/>
          <w:lang w:val="en-GB"/>
        </w:rPr>
        <w:t>RLC</w:t>
      </w:r>
      <w:r w:rsidR="00572DEC" w:rsidRPr="00572DEC">
        <w:rPr>
          <w:rFonts w:ascii="Arial" w:hAnsi="Arial" w:cs="Arial"/>
          <w:lang w:val="en-GB"/>
        </w:rPr>
        <w:t xml:space="preserve"> </w:t>
      </w:r>
      <w:r w:rsidR="00572DEC">
        <w:rPr>
          <w:rFonts w:ascii="Arial" w:hAnsi="Arial" w:cs="Arial"/>
          <w:lang w:val="en-GB"/>
        </w:rPr>
        <w:t>based</w:t>
      </w:r>
      <w:r w:rsidR="00572DEC" w:rsidRPr="00572DEC">
        <w:rPr>
          <w:rFonts w:ascii="Arial" w:hAnsi="Arial" w:cs="Arial"/>
          <w:lang w:val="en-GB"/>
        </w:rPr>
        <w:t xml:space="preserve"> </w:t>
      </w:r>
      <w:r w:rsidR="00572DEC">
        <w:rPr>
          <w:rFonts w:ascii="Arial" w:hAnsi="Arial" w:cs="Arial"/>
          <w:lang w:val="en-GB"/>
        </w:rPr>
        <w:t xml:space="preserve">retransmission. </w:t>
      </w:r>
    </w:p>
    <w:p w14:paraId="6C4C6823" w14:textId="7577B479" w:rsidR="001B7D8E" w:rsidRPr="001B7D8E" w:rsidRDefault="001B7D8E" w:rsidP="008304FF">
      <w:pPr>
        <w:spacing w:before="120" w:after="120"/>
        <w:rPr>
          <w:rFonts w:ascii="Arial" w:hAnsi="Arial" w:cs="Arial"/>
          <w:b/>
          <w:u w:val="single"/>
          <w:lang w:val="en-GB"/>
        </w:rPr>
      </w:pPr>
      <w:r w:rsidRPr="001B7D8E">
        <w:rPr>
          <w:rFonts w:ascii="Arial" w:hAnsi="Arial" w:cs="Arial"/>
          <w:b/>
          <w:u w:val="single"/>
          <w:lang w:val="en-GB"/>
        </w:rPr>
        <w:t xml:space="preserve">PDCP based MBS </w:t>
      </w:r>
      <w:r>
        <w:rPr>
          <w:rFonts w:ascii="Arial" w:hAnsi="Arial" w:cs="Arial"/>
          <w:b/>
          <w:u w:val="single"/>
          <w:lang w:val="en-GB"/>
        </w:rPr>
        <w:t>re</w:t>
      </w:r>
      <w:r w:rsidRPr="001B7D8E">
        <w:rPr>
          <w:rFonts w:ascii="Arial" w:hAnsi="Arial" w:cs="Arial"/>
          <w:b/>
          <w:u w:val="single"/>
          <w:lang w:val="en-GB"/>
        </w:rPr>
        <w:t>transmission</w:t>
      </w:r>
    </w:p>
    <w:p w14:paraId="3508FF1F" w14:textId="0C5377DA" w:rsidR="0054682A" w:rsidRDefault="00DC6EB6" w:rsidP="008304FF">
      <w:pPr>
        <w:spacing w:before="120" w:after="120"/>
        <w:rPr>
          <w:rFonts w:ascii="Arial" w:hAnsi="Arial" w:cs="Arial"/>
          <w:lang w:val="en-GB"/>
        </w:rPr>
      </w:pPr>
      <w:r w:rsidRPr="00CE5067">
        <w:rPr>
          <w:rFonts w:ascii="Arial" w:hAnsi="Arial" w:cs="Arial"/>
          <w:lang w:val="en-GB"/>
        </w:rPr>
        <w:t xml:space="preserve">PDCP based MBS </w:t>
      </w:r>
      <w:r w:rsidR="001B7D8E">
        <w:rPr>
          <w:rFonts w:ascii="Arial" w:hAnsi="Arial" w:cs="Arial"/>
          <w:lang w:val="en-GB"/>
        </w:rPr>
        <w:t>re</w:t>
      </w:r>
      <w:r w:rsidRPr="00CE5067">
        <w:rPr>
          <w:rFonts w:ascii="Arial" w:hAnsi="Arial" w:cs="Arial"/>
          <w:lang w:val="en-GB"/>
        </w:rPr>
        <w:t>transmission structure</w:t>
      </w:r>
      <w:r>
        <w:rPr>
          <w:rFonts w:ascii="Arial" w:hAnsi="Arial" w:cs="Arial"/>
          <w:lang w:val="en-GB"/>
        </w:rPr>
        <w:t xml:space="preserve"> poses a good position to enable PDCP</w:t>
      </w:r>
      <w:r w:rsidRPr="00572DEC">
        <w:rPr>
          <w:rFonts w:ascii="Arial" w:hAnsi="Arial" w:cs="Arial"/>
          <w:lang w:val="en-GB"/>
        </w:rPr>
        <w:t xml:space="preserve"> </w:t>
      </w:r>
      <w:r>
        <w:rPr>
          <w:rFonts w:ascii="Arial" w:hAnsi="Arial" w:cs="Arial"/>
          <w:lang w:val="en-GB"/>
        </w:rPr>
        <w:t>based</w:t>
      </w:r>
      <w:r w:rsidRPr="00572DEC">
        <w:rPr>
          <w:rFonts w:ascii="Arial" w:hAnsi="Arial" w:cs="Arial"/>
          <w:lang w:val="en-GB"/>
        </w:rPr>
        <w:t xml:space="preserve"> </w:t>
      </w:r>
      <w:r>
        <w:rPr>
          <w:rFonts w:ascii="Arial" w:hAnsi="Arial" w:cs="Arial"/>
          <w:lang w:val="en-GB"/>
        </w:rPr>
        <w:t xml:space="preserve">retransmission. UE initially receives the PTM transmission and then </w:t>
      </w:r>
      <w:r w:rsidR="00354524">
        <w:rPr>
          <w:rFonts w:ascii="Arial" w:hAnsi="Arial" w:cs="Arial"/>
          <w:lang w:val="en-GB"/>
        </w:rPr>
        <w:t xml:space="preserve">the network can schedule PTM or PTP retransmission to the </w:t>
      </w:r>
      <w:r>
        <w:rPr>
          <w:rFonts w:ascii="Arial" w:hAnsi="Arial" w:cs="Arial"/>
          <w:lang w:val="en-GB"/>
        </w:rPr>
        <w:t xml:space="preserve">UE </w:t>
      </w:r>
      <w:r w:rsidR="00354524">
        <w:rPr>
          <w:rFonts w:ascii="Arial" w:hAnsi="Arial" w:cs="Arial"/>
          <w:lang w:val="en-GB"/>
        </w:rPr>
        <w:t>for PDCP packets</w:t>
      </w:r>
      <w:r>
        <w:rPr>
          <w:rFonts w:ascii="Arial" w:hAnsi="Arial" w:cs="Arial"/>
          <w:lang w:val="en-GB"/>
        </w:rPr>
        <w:t>.</w:t>
      </w:r>
      <w:r w:rsidR="00354524">
        <w:rPr>
          <w:rFonts w:ascii="Arial" w:hAnsi="Arial" w:cs="Arial"/>
          <w:lang w:val="en-GB"/>
        </w:rPr>
        <w:t xml:space="preserve"> This alternative works based on the fact that the multicast packets are numbered by a single PDCP entity</w:t>
      </w:r>
      <w:r w:rsidR="0054682A">
        <w:rPr>
          <w:rFonts w:ascii="Arial" w:hAnsi="Arial" w:cs="Arial"/>
          <w:lang w:val="en-GB"/>
        </w:rPr>
        <w:t xml:space="preserve"> (with aligned PDCP SN)</w:t>
      </w:r>
      <w:r w:rsidR="00354524">
        <w:rPr>
          <w:rFonts w:ascii="Arial" w:hAnsi="Arial" w:cs="Arial"/>
          <w:lang w:val="en-GB"/>
        </w:rPr>
        <w:t xml:space="preserve">. </w:t>
      </w:r>
    </w:p>
    <w:p w14:paraId="0EEEDCDA" w14:textId="77777777" w:rsidR="0054682A" w:rsidRDefault="0054682A" w:rsidP="008304FF">
      <w:pPr>
        <w:spacing w:before="120" w:after="120"/>
        <w:rPr>
          <w:rFonts w:ascii="Arial" w:hAnsi="Arial" w:cs="Arial"/>
          <w:lang w:val="en-GB"/>
        </w:rPr>
      </w:pPr>
      <w:r>
        <w:rPr>
          <w:rFonts w:ascii="Arial" w:hAnsi="Arial" w:cs="Arial"/>
          <w:lang w:val="en-GB"/>
        </w:rPr>
        <w:t>PDCP</w:t>
      </w:r>
      <w:r w:rsidRPr="00572DEC">
        <w:rPr>
          <w:rFonts w:ascii="Arial" w:hAnsi="Arial" w:cs="Arial"/>
          <w:lang w:val="en-GB"/>
        </w:rPr>
        <w:t xml:space="preserve"> </w:t>
      </w:r>
      <w:r>
        <w:rPr>
          <w:rFonts w:ascii="Arial" w:hAnsi="Arial" w:cs="Arial"/>
          <w:lang w:val="en-GB"/>
        </w:rPr>
        <w:t>based</w:t>
      </w:r>
      <w:r w:rsidRPr="00572DEC">
        <w:rPr>
          <w:rFonts w:ascii="Arial" w:hAnsi="Arial" w:cs="Arial"/>
          <w:lang w:val="en-GB"/>
        </w:rPr>
        <w:t xml:space="preserve"> </w:t>
      </w:r>
      <w:r>
        <w:rPr>
          <w:rFonts w:ascii="Arial" w:hAnsi="Arial" w:cs="Arial"/>
          <w:lang w:val="en-GB"/>
        </w:rPr>
        <w:t xml:space="preserve">retransmission may be based on the PDCP status report as discussed at the next section. Depending on the PDCP status report from the UE, the network can simply decides the PDCP packets for retransmission. </w:t>
      </w:r>
    </w:p>
    <w:p w14:paraId="11B8DD8E" w14:textId="02F86A68" w:rsidR="004C57DA" w:rsidRDefault="0054682A" w:rsidP="008304FF">
      <w:pPr>
        <w:spacing w:before="120" w:after="120"/>
        <w:rPr>
          <w:rFonts w:ascii="Arial" w:hAnsi="Arial" w:cs="Arial"/>
          <w:lang w:val="en-GB"/>
        </w:rPr>
      </w:pPr>
      <w:r>
        <w:rPr>
          <w:rFonts w:ascii="Arial" w:hAnsi="Arial" w:cs="Arial"/>
          <w:lang w:val="en-GB"/>
        </w:rPr>
        <w:lastRenderedPageBreak/>
        <w:t>PDCP</w:t>
      </w:r>
      <w:r w:rsidRPr="00572DEC">
        <w:rPr>
          <w:rFonts w:ascii="Arial" w:hAnsi="Arial" w:cs="Arial"/>
          <w:lang w:val="en-GB"/>
        </w:rPr>
        <w:t xml:space="preserve"> </w:t>
      </w:r>
      <w:r>
        <w:rPr>
          <w:rFonts w:ascii="Arial" w:hAnsi="Arial" w:cs="Arial"/>
          <w:lang w:val="en-GB"/>
        </w:rPr>
        <w:t>based</w:t>
      </w:r>
      <w:r w:rsidRPr="00572DEC">
        <w:rPr>
          <w:rFonts w:ascii="Arial" w:hAnsi="Arial" w:cs="Arial"/>
          <w:lang w:val="en-GB"/>
        </w:rPr>
        <w:t xml:space="preserve"> </w:t>
      </w:r>
      <w:r>
        <w:rPr>
          <w:rFonts w:ascii="Arial" w:hAnsi="Arial" w:cs="Arial"/>
          <w:lang w:val="en-GB"/>
        </w:rPr>
        <w:t xml:space="preserve">retransmission can be also based on the RLC status report as discussed at the next section. In this case, the network needs to rely on the interaction between RLC layer and PDCP layer in order to translate which PDCP packet to retransmit based on the status report for RLC SDUs and segments. </w:t>
      </w:r>
      <w:r w:rsidR="004C57DA">
        <w:rPr>
          <w:rFonts w:ascii="Arial" w:hAnsi="Arial" w:cs="Arial"/>
          <w:lang w:val="en-GB"/>
        </w:rPr>
        <w:t>The RLC layer may need to store the mapping relation between PDCP packets and RLC SDUs. Additionally network complexity is expected for this operation.</w:t>
      </w:r>
    </w:p>
    <w:p w14:paraId="01662E55" w14:textId="77777777" w:rsidR="001B7D8E" w:rsidRDefault="001B7D8E" w:rsidP="008304FF">
      <w:pPr>
        <w:spacing w:before="120" w:after="120"/>
        <w:rPr>
          <w:rFonts w:ascii="Arial" w:hAnsi="Arial" w:cs="Arial"/>
          <w:b/>
          <w:u w:val="single"/>
          <w:lang w:val="en-GB"/>
        </w:rPr>
      </w:pPr>
    </w:p>
    <w:p w14:paraId="5E7A0BD2" w14:textId="033E2034" w:rsidR="001B7D8E" w:rsidRDefault="001B7D8E" w:rsidP="008304FF">
      <w:pPr>
        <w:spacing w:before="120" w:after="120"/>
        <w:rPr>
          <w:rFonts w:ascii="Arial" w:hAnsi="Arial" w:cs="Arial"/>
          <w:lang w:val="en-GB"/>
        </w:rPr>
      </w:pPr>
      <w:r>
        <w:rPr>
          <w:rFonts w:ascii="Arial" w:hAnsi="Arial" w:cs="Arial"/>
          <w:b/>
          <w:u w:val="single"/>
          <w:lang w:val="en-GB"/>
        </w:rPr>
        <w:t>RLC</w:t>
      </w:r>
      <w:r w:rsidRPr="001B7D8E">
        <w:rPr>
          <w:rFonts w:ascii="Arial" w:hAnsi="Arial" w:cs="Arial"/>
          <w:b/>
          <w:u w:val="single"/>
          <w:lang w:val="en-GB"/>
        </w:rPr>
        <w:t xml:space="preserve"> based MBS </w:t>
      </w:r>
      <w:r>
        <w:rPr>
          <w:rFonts w:ascii="Arial" w:hAnsi="Arial" w:cs="Arial"/>
          <w:b/>
          <w:u w:val="single"/>
          <w:lang w:val="en-GB"/>
        </w:rPr>
        <w:t>re</w:t>
      </w:r>
      <w:r w:rsidRPr="001B7D8E">
        <w:rPr>
          <w:rFonts w:ascii="Arial" w:hAnsi="Arial" w:cs="Arial"/>
          <w:b/>
          <w:u w:val="single"/>
          <w:lang w:val="en-GB"/>
        </w:rPr>
        <w:t>transmission</w:t>
      </w:r>
    </w:p>
    <w:p w14:paraId="37E0EEB2" w14:textId="77777777" w:rsidR="00860C4E" w:rsidRDefault="00572DEC" w:rsidP="008304FF">
      <w:pPr>
        <w:spacing w:before="120" w:after="120"/>
        <w:rPr>
          <w:rFonts w:ascii="Arial" w:hAnsi="Arial" w:cs="Arial"/>
          <w:lang w:val="en-GB"/>
        </w:rPr>
      </w:pPr>
      <w:r>
        <w:rPr>
          <w:rFonts w:ascii="Arial" w:hAnsi="Arial" w:cs="Arial"/>
          <w:lang w:val="en-GB"/>
        </w:rPr>
        <w:t>RLC based</w:t>
      </w:r>
      <w:r w:rsidRPr="00572DEC">
        <w:rPr>
          <w:rFonts w:ascii="Arial" w:hAnsi="Arial" w:cs="Arial"/>
          <w:lang w:val="en-GB"/>
        </w:rPr>
        <w:t xml:space="preserve"> </w:t>
      </w:r>
      <w:r>
        <w:rPr>
          <w:rFonts w:ascii="Arial" w:hAnsi="Arial" w:cs="Arial"/>
          <w:lang w:val="en-GB"/>
        </w:rPr>
        <w:t>retransmission</w:t>
      </w:r>
      <w:r w:rsidR="0054682A">
        <w:rPr>
          <w:rFonts w:ascii="Arial" w:hAnsi="Arial" w:cs="Arial"/>
          <w:lang w:val="en-GB"/>
        </w:rPr>
        <w:t xml:space="preserve"> can also be used. </w:t>
      </w:r>
      <w:r w:rsidR="004C57DA">
        <w:rPr>
          <w:rFonts w:ascii="Arial" w:hAnsi="Arial" w:cs="Arial"/>
          <w:lang w:val="en-GB"/>
        </w:rPr>
        <w:t>In this case, t</w:t>
      </w:r>
      <w:r w:rsidR="0054682A">
        <w:rPr>
          <w:rFonts w:ascii="Arial" w:hAnsi="Arial" w:cs="Arial"/>
          <w:lang w:val="en-GB"/>
        </w:rPr>
        <w:t>he</w:t>
      </w:r>
      <w:r w:rsidR="004C57DA">
        <w:rPr>
          <w:rFonts w:ascii="Arial" w:hAnsi="Arial" w:cs="Arial"/>
          <w:lang w:val="en-GB"/>
        </w:rPr>
        <w:t xml:space="preserve">re are two ways to make it happen. One way is that RLC AM is supported for PTM leg and then ARQ runs with RLC retransmission for PTM transmission, which is contradictory with work assumption we made during last RAN2 e-meeting. The second way is that the </w:t>
      </w:r>
      <w:r w:rsidR="004C57DA">
        <w:rPr>
          <w:rFonts w:ascii="Arial" w:hAnsi="Arial" w:cs="Arial"/>
        </w:rPr>
        <w:t>retransmission for PTM RLC packets is carried by RLC PTP leg based on the internal coordination between the PTP RLC entity and PTM</w:t>
      </w:r>
      <w:r w:rsidR="004C57DA" w:rsidRPr="004C57DA">
        <w:rPr>
          <w:rFonts w:ascii="Arial" w:hAnsi="Arial" w:cs="Arial"/>
        </w:rPr>
        <w:t xml:space="preserve"> </w:t>
      </w:r>
      <w:r w:rsidR="004C57DA">
        <w:rPr>
          <w:rFonts w:ascii="Arial" w:hAnsi="Arial" w:cs="Arial"/>
        </w:rPr>
        <w:t xml:space="preserve">RLC entity. If a common RLC entity is modeled at the network side to support such operation, this type of </w:t>
      </w:r>
      <w:r w:rsidR="004C57DA">
        <w:rPr>
          <w:rFonts w:ascii="Arial" w:hAnsi="Arial" w:cs="Arial"/>
          <w:lang w:val="en-GB"/>
        </w:rPr>
        <w:t>RLC based</w:t>
      </w:r>
      <w:r w:rsidR="004C57DA" w:rsidRPr="00572DEC">
        <w:rPr>
          <w:rFonts w:ascii="Arial" w:hAnsi="Arial" w:cs="Arial"/>
          <w:lang w:val="en-GB"/>
        </w:rPr>
        <w:t xml:space="preserve"> </w:t>
      </w:r>
      <w:r w:rsidR="004C57DA">
        <w:rPr>
          <w:rFonts w:ascii="Arial" w:hAnsi="Arial" w:cs="Arial"/>
          <w:lang w:val="en-GB"/>
        </w:rPr>
        <w:t>retransmission should be possible based on the fact that the multicast packets are numbered by a single RLC entity (with aligned RLC SN). It is obvious that the</w:t>
      </w:r>
      <w:r w:rsidR="004C57DA" w:rsidRPr="004C57DA">
        <w:rPr>
          <w:rFonts w:ascii="Arial" w:hAnsi="Arial" w:cs="Arial"/>
          <w:lang w:val="en-GB"/>
        </w:rPr>
        <w:t xml:space="preserve"> </w:t>
      </w:r>
      <w:r w:rsidR="004C57DA">
        <w:rPr>
          <w:rFonts w:ascii="Arial" w:hAnsi="Arial" w:cs="Arial"/>
          <w:lang w:val="en-GB"/>
        </w:rPr>
        <w:t>network complexity is expected for this operation comparing with PDCP</w:t>
      </w:r>
      <w:r w:rsidR="004C57DA" w:rsidRPr="00572DEC">
        <w:rPr>
          <w:rFonts w:ascii="Arial" w:hAnsi="Arial" w:cs="Arial"/>
          <w:lang w:val="en-GB"/>
        </w:rPr>
        <w:t xml:space="preserve"> </w:t>
      </w:r>
      <w:r w:rsidR="004C57DA">
        <w:rPr>
          <w:rFonts w:ascii="Arial" w:hAnsi="Arial" w:cs="Arial"/>
          <w:lang w:val="en-GB"/>
        </w:rPr>
        <w:t>based</w:t>
      </w:r>
      <w:r w:rsidR="004C57DA" w:rsidRPr="00572DEC">
        <w:rPr>
          <w:rFonts w:ascii="Arial" w:hAnsi="Arial" w:cs="Arial"/>
          <w:lang w:val="en-GB"/>
        </w:rPr>
        <w:t xml:space="preserve"> </w:t>
      </w:r>
      <w:r w:rsidR="004C57DA">
        <w:rPr>
          <w:rFonts w:ascii="Arial" w:hAnsi="Arial" w:cs="Arial"/>
          <w:lang w:val="en-GB"/>
        </w:rPr>
        <w:t>retransmission.</w:t>
      </w:r>
    </w:p>
    <w:p w14:paraId="5BEA79C7" w14:textId="5019D6EE" w:rsidR="00572DEC" w:rsidRDefault="00860C4E" w:rsidP="008304FF">
      <w:pPr>
        <w:spacing w:before="120" w:after="120"/>
        <w:rPr>
          <w:rFonts w:ascii="Arial" w:hAnsi="Arial" w:cs="Arial"/>
          <w:lang w:val="en-GB"/>
        </w:rPr>
      </w:pPr>
      <w:r>
        <w:rPr>
          <w:rFonts w:ascii="Arial" w:hAnsi="Arial" w:cs="Arial"/>
          <w:lang w:val="en-GB"/>
        </w:rPr>
        <w:t>Based on the discussion above, we propose to support PDCP</w:t>
      </w:r>
      <w:r w:rsidRPr="00572DEC">
        <w:rPr>
          <w:rFonts w:ascii="Arial" w:hAnsi="Arial" w:cs="Arial"/>
          <w:lang w:val="en-GB"/>
        </w:rPr>
        <w:t xml:space="preserve"> </w:t>
      </w:r>
      <w:r>
        <w:rPr>
          <w:rFonts w:ascii="Arial" w:hAnsi="Arial" w:cs="Arial"/>
          <w:lang w:val="en-GB"/>
        </w:rPr>
        <w:t>based</w:t>
      </w:r>
      <w:r w:rsidRPr="00572DEC">
        <w:rPr>
          <w:rFonts w:ascii="Arial" w:hAnsi="Arial" w:cs="Arial"/>
          <w:lang w:val="en-GB"/>
        </w:rPr>
        <w:t xml:space="preserve"> </w:t>
      </w:r>
      <w:r>
        <w:rPr>
          <w:rFonts w:ascii="Arial" w:hAnsi="Arial" w:cs="Arial"/>
          <w:lang w:val="en-GB"/>
        </w:rPr>
        <w:t xml:space="preserve">retransmission </w:t>
      </w:r>
      <w:r w:rsidR="00050A1C">
        <w:rPr>
          <w:rFonts w:ascii="Arial" w:hAnsi="Arial" w:cs="Arial"/>
          <w:lang w:val="en-GB"/>
        </w:rPr>
        <w:t xml:space="preserve">with PDCP status report. </w:t>
      </w:r>
      <w:r>
        <w:rPr>
          <w:rFonts w:ascii="Arial" w:hAnsi="Arial" w:cs="Arial"/>
          <w:lang w:val="en-GB"/>
        </w:rPr>
        <w:t xml:space="preserve"> </w:t>
      </w:r>
      <w:r w:rsidR="004C57DA">
        <w:rPr>
          <w:rFonts w:ascii="Arial" w:hAnsi="Arial" w:cs="Arial"/>
        </w:rPr>
        <w:t xml:space="preserve">  </w:t>
      </w:r>
      <w:r w:rsidR="004C57DA">
        <w:rPr>
          <w:rFonts w:ascii="Arial" w:hAnsi="Arial" w:cs="Arial"/>
          <w:lang w:val="en-GB"/>
        </w:rPr>
        <w:t xml:space="preserve">  </w:t>
      </w:r>
      <w:r w:rsidR="0054682A">
        <w:rPr>
          <w:rFonts w:ascii="Arial" w:hAnsi="Arial" w:cs="Arial"/>
          <w:lang w:val="en-GB"/>
        </w:rPr>
        <w:t xml:space="preserve"> </w:t>
      </w:r>
    </w:p>
    <w:p w14:paraId="3ADBB079" w14:textId="5D5BA3B0" w:rsidR="00225509" w:rsidRPr="00800E40" w:rsidRDefault="00050A1C" w:rsidP="008304FF">
      <w:pPr>
        <w:spacing w:before="120" w:after="120"/>
        <w:rPr>
          <w:rFonts w:ascii="Arial" w:hAnsi="Arial" w:cs="Arial"/>
          <w:lang w:val="en-GB"/>
        </w:rPr>
      </w:pPr>
      <w:r w:rsidRPr="00DE307C">
        <w:rPr>
          <w:rFonts w:ascii="Arial" w:hAnsi="Arial" w:cs="Arial"/>
          <w:b/>
          <w:lang w:val="en-GB"/>
        </w:rPr>
        <w:t xml:space="preserve">Proposal </w:t>
      </w:r>
      <w:r>
        <w:rPr>
          <w:rFonts w:ascii="Arial" w:hAnsi="Arial" w:cs="Arial"/>
          <w:b/>
          <w:lang w:val="en-GB"/>
        </w:rPr>
        <w:t>5</w:t>
      </w:r>
      <w:r w:rsidRPr="00BD7FB2">
        <w:rPr>
          <w:rFonts w:ascii="Arial" w:hAnsi="Arial" w:cs="Arial"/>
          <w:b/>
          <w:lang w:val="en-GB"/>
        </w:rPr>
        <w:t xml:space="preserve">: </w:t>
      </w:r>
      <w:r w:rsidRPr="00050A1C">
        <w:rPr>
          <w:rFonts w:ascii="Arial" w:hAnsi="Arial" w:cs="Arial"/>
          <w:b/>
          <w:lang w:val="en-GB"/>
        </w:rPr>
        <w:t>support PDCP based retransmission with PDCP status report</w:t>
      </w:r>
      <w:r>
        <w:rPr>
          <w:rFonts w:ascii="Arial" w:hAnsi="Arial" w:cs="Arial"/>
          <w:b/>
          <w:lang w:val="en-GB"/>
        </w:rPr>
        <w:t xml:space="preserve"> for reliable</w:t>
      </w:r>
      <w:r w:rsidRPr="00DC6EB6">
        <w:rPr>
          <w:rFonts w:ascii="Arial" w:hAnsi="Arial" w:cs="Arial"/>
          <w:b/>
          <w:lang w:val="en-GB"/>
        </w:rPr>
        <w:t xml:space="preserve"> </w:t>
      </w:r>
      <w:r w:rsidRPr="00BE3C18">
        <w:rPr>
          <w:rFonts w:ascii="Arial" w:hAnsi="Arial" w:cs="Arial"/>
          <w:b/>
          <w:lang w:val="en-GB"/>
        </w:rPr>
        <w:t>multicast service</w:t>
      </w:r>
      <w:r>
        <w:rPr>
          <w:rFonts w:ascii="Arial" w:hAnsi="Arial" w:cs="Arial"/>
          <w:b/>
          <w:lang w:val="en-GB"/>
        </w:rPr>
        <w:t>.</w:t>
      </w:r>
      <w:r w:rsidR="00572DEC">
        <w:rPr>
          <w:rFonts w:ascii="Arial" w:hAnsi="Arial" w:cs="Arial"/>
          <w:lang w:val="en-GB"/>
        </w:rPr>
        <w:t xml:space="preserve"> </w:t>
      </w:r>
    </w:p>
    <w:p w14:paraId="559B1037" w14:textId="5852854B" w:rsidR="00F328BD" w:rsidRPr="00703A38" w:rsidRDefault="00F328BD" w:rsidP="00703A38">
      <w:pPr>
        <w:pStyle w:val="Heading2"/>
        <w:ind w:left="663" w:hanging="663"/>
      </w:pPr>
      <w:r>
        <w:t>L2 Feedback</w:t>
      </w:r>
    </w:p>
    <w:p w14:paraId="4374ED4C" w14:textId="2CE84942" w:rsidR="00735457" w:rsidRDefault="00D437BC" w:rsidP="008304FF">
      <w:pPr>
        <w:spacing w:before="120" w:after="120"/>
        <w:rPr>
          <w:rFonts w:ascii="Arial" w:hAnsi="Arial" w:cs="Arial"/>
        </w:rPr>
      </w:pPr>
      <w:r>
        <w:rPr>
          <w:rFonts w:ascii="Arial" w:hAnsi="Arial" w:cs="Arial"/>
        </w:rPr>
        <w:t>As discussed in previous section, L2 retransmission can be based on UE feedback. UE feedback for reliable multicast service can be provided at either RLC layer, PDCP layer or both. During the discussion on MBS L2 architecture, the majority view is to model the PTM transmission leg as RLC UM mode, which implies that PTM transmission leg cannot support UE uplink feedback. In case that the PTP transmission leg is in RLC AM mode, RLC status report for PTP is supported as legacy way. In addition, the PTP transmission leg</w:t>
      </w:r>
      <w:r w:rsidRPr="00D437BC">
        <w:rPr>
          <w:rFonts w:ascii="Arial" w:hAnsi="Arial" w:cs="Arial"/>
        </w:rPr>
        <w:t xml:space="preserve"> </w:t>
      </w:r>
      <w:r>
        <w:rPr>
          <w:rFonts w:ascii="Arial" w:hAnsi="Arial" w:cs="Arial"/>
        </w:rPr>
        <w:t xml:space="preserve">in RLC AM mode should also support the uplink PDCP status report, in order for the network to know the reception status of the UE on the PDCP packets transmitted via PTM transmission.  </w:t>
      </w:r>
    </w:p>
    <w:p w14:paraId="6003CBC6" w14:textId="7CC86E7E" w:rsidR="00800E40" w:rsidRDefault="00735457" w:rsidP="008304FF">
      <w:pPr>
        <w:spacing w:before="120" w:after="120"/>
        <w:rPr>
          <w:rFonts w:ascii="Arial" w:hAnsi="Arial" w:cs="Arial"/>
        </w:rPr>
      </w:pPr>
      <w:r w:rsidRPr="006C2314">
        <w:rPr>
          <w:rFonts w:ascii="Arial" w:hAnsi="Arial" w:cs="Arial"/>
        </w:rPr>
        <w:t xml:space="preserve">PDCP status report at the </w:t>
      </w:r>
      <w:r>
        <w:rPr>
          <w:rFonts w:ascii="Arial" w:hAnsi="Arial" w:cs="Arial"/>
        </w:rPr>
        <w:t>UE</w:t>
      </w:r>
      <w:r w:rsidRPr="006C2314">
        <w:rPr>
          <w:rFonts w:ascii="Arial" w:hAnsi="Arial" w:cs="Arial"/>
        </w:rPr>
        <w:t xml:space="preserve"> side </w:t>
      </w:r>
      <w:r>
        <w:rPr>
          <w:rFonts w:ascii="Arial" w:hAnsi="Arial" w:cs="Arial"/>
        </w:rPr>
        <w:t xml:space="preserve">can be </w:t>
      </w:r>
      <w:r w:rsidRPr="006C2314">
        <w:rPr>
          <w:rFonts w:ascii="Arial" w:hAnsi="Arial" w:cs="Arial"/>
        </w:rPr>
        <w:t>triggered t-Reordering expiry</w:t>
      </w:r>
      <w:r>
        <w:rPr>
          <w:rFonts w:ascii="Arial" w:hAnsi="Arial" w:cs="Arial"/>
        </w:rPr>
        <w:t xml:space="preserve"> and/or P</w:t>
      </w:r>
      <w:r w:rsidRPr="006C2314">
        <w:rPr>
          <w:rFonts w:ascii="Arial" w:hAnsi="Arial" w:cs="Arial"/>
        </w:rPr>
        <w:t>olling</w:t>
      </w:r>
      <w:r>
        <w:rPr>
          <w:rFonts w:ascii="Arial" w:hAnsi="Arial" w:cs="Arial"/>
        </w:rPr>
        <w:t xml:space="preserve"> request from network.</w:t>
      </w:r>
      <w:r w:rsidR="00D437BC">
        <w:rPr>
          <w:rFonts w:ascii="Arial" w:hAnsi="Arial" w:cs="Arial"/>
        </w:rPr>
        <w:t xml:space="preserve"> </w:t>
      </w:r>
      <w:r>
        <w:rPr>
          <w:rFonts w:ascii="Arial" w:hAnsi="Arial" w:cs="Arial"/>
        </w:rPr>
        <w:t xml:space="preserve">This aspect can be further discussed. </w:t>
      </w:r>
      <w:r w:rsidR="00D437BC">
        <w:rPr>
          <w:rFonts w:ascii="Arial" w:hAnsi="Arial" w:cs="Arial"/>
        </w:rPr>
        <w:t xml:space="preserve">  </w:t>
      </w:r>
    </w:p>
    <w:p w14:paraId="513B8E0E" w14:textId="0C301D7F" w:rsidR="00A81D79" w:rsidRDefault="00735457" w:rsidP="008304FF">
      <w:pPr>
        <w:spacing w:before="120" w:after="120"/>
        <w:rPr>
          <w:rFonts w:ascii="Arial" w:hAnsi="Arial" w:cs="Arial"/>
        </w:rPr>
      </w:pPr>
      <w:r w:rsidRPr="00DE307C">
        <w:rPr>
          <w:rFonts w:ascii="Arial" w:hAnsi="Arial" w:cs="Arial"/>
          <w:b/>
          <w:lang w:val="en-GB"/>
        </w:rPr>
        <w:t xml:space="preserve">Proposal </w:t>
      </w:r>
      <w:r>
        <w:rPr>
          <w:rFonts w:ascii="Arial" w:hAnsi="Arial" w:cs="Arial"/>
          <w:b/>
          <w:lang w:val="en-GB"/>
        </w:rPr>
        <w:t>6</w:t>
      </w:r>
      <w:r w:rsidRPr="00BD7FB2">
        <w:rPr>
          <w:rFonts w:ascii="Arial" w:hAnsi="Arial" w:cs="Arial"/>
          <w:b/>
          <w:lang w:val="en-GB"/>
        </w:rPr>
        <w:t xml:space="preserve">: </w:t>
      </w:r>
      <w:r w:rsidRPr="00735457">
        <w:rPr>
          <w:rFonts w:ascii="Arial" w:hAnsi="Arial" w:cs="Arial"/>
          <w:b/>
          <w:lang w:val="en-GB"/>
        </w:rPr>
        <w:t xml:space="preserve">PTP transmission leg in RLC AM mode </w:t>
      </w:r>
      <w:r>
        <w:rPr>
          <w:rFonts w:ascii="Arial" w:hAnsi="Arial" w:cs="Arial"/>
          <w:b/>
          <w:lang w:val="en-GB"/>
        </w:rPr>
        <w:t>is used to transmit</w:t>
      </w:r>
      <w:r w:rsidRPr="00735457">
        <w:rPr>
          <w:rFonts w:ascii="Arial" w:hAnsi="Arial" w:cs="Arial"/>
          <w:b/>
          <w:lang w:val="en-GB"/>
        </w:rPr>
        <w:t xml:space="preserve"> uplink PDCP status report, in order for the network to know the reception status of the UE on the PDCP packets transmitted via PTM transmission.</w:t>
      </w:r>
    </w:p>
    <w:p w14:paraId="0E473D8B" w14:textId="780A42FA" w:rsidR="00703A38" w:rsidRPr="00703A38" w:rsidRDefault="00703A38" w:rsidP="00703A38">
      <w:pPr>
        <w:pStyle w:val="Heading2"/>
        <w:ind w:left="663" w:hanging="663"/>
      </w:pPr>
      <w:r>
        <w:t xml:space="preserve">Model of L2 MBS </w:t>
      </w:r>
      <w:r>
        <w:rPr>
          <w:rFonts w:cs="Arial"/>
        </w:rPr>
        <w:t>transmission</w:t>
      </w:r>
      <w:r>
        <w:t xml:space="preserve"> </w:t>
      </w:r>
      <w:r w:rsidR="00EF69E3">
        <w:t>and UE reception</w:t>
      </w:r>
    </w:p>
    <w:p w14:paraId="19D0A88C" w14:textId="01067FA6" w:rsidR="00703A38" w:rsidRDefault="00703A38" w:rsidP="00703A38">
      <w:pPr>
        <w:spacing w:before="120" w:after="120"/>
        <w:rPr>
          <w:rFonts w:ascii="Arial" w:hAnsi="Arial" w:cs="Arial"/>
        </w:rPr>
      </w:pPr>
      <w:r>
        <w:rPr>
          <w:rFonts w:ascii="Arial" w:hAnsi="Arial" w:cs="Arial"/>
        </w:rPr>
        <w:t>Following the discussion above, this section aims to describe a general model for MBS transmission at L2</w:t>
      </w:r>
      <w:r w:rsidR="009506B5">
        <w:rPr>
          <w:rFonts w:ascii="Arial" w:hAnsi="Arial" w:cs="Arial"/>
        </w:rPr>
        <w:t xml:space="preserve"> as depicted in Figure 2</w:t>
      </w:r>
      <w:r>
        <w:rPr>
          <w:rFonts w:ascii="Arial" w:hAnsi="Arial" w:cs="Arial"/>
        </w:rPr>
        <w:t xml:space="preserve">. </w:t>
      </w:r>
    </w:p>
    <w:p w14:paraId="40338300" w14:textId="2AAFE21B" w:rsidR="00A76866" w:rsidRDefault="00703A38" w:rsidP="00703A38">
      <w:pPr>
        <w:spacing w:before="120" w:after="120"/>
        <w:rPr>
          <w:rFonts w:ascii="Arial" w:hAnsi="Arial" w:cs="Arial"/>
        </w:rPr>
      </w:pPr>
      <w:r w:rsidRPr="00397A5B">
        <w:rPr>
          <w:rFonts w:ascii="Arial" w:hAnsi="Arial" w:cs="Arial"/>
        </w:rPr>
        <w:t xml:space="preserve">In network side, there is only one </w:t>
      </w:r>
      <w:r w:rsidR="00A76866">
        <w:rPr>
          <w:rFonts w:ascii="Arial" w:hAnsi="Arial" w:cs="Arial"/>
        </w:rPr>
        <w:t>PDCP</w:t>
      </w:r>
      <w:r w:rsidRPr="00397A5B">
        <w:rPr>
          <w:rFonts w:ascii="Arial" w:hAnsi="Arial" w:cs="Arial"/>
        </w:rPr>
        <w:t xml:space="preserve"> entity established per MRB (serving all of the UEs) for reliable </w:t>
      </w:r>
      <w:r>
        <w:rPr>
          <w:rFonts w:ascii="Arial" w:hAnsi="Arial" w:cs="Arial"/>
        </w:rPr>
        <w:t>MBS</w:t>
      </w:r>
      <w:r w:rsidRPr="00397A5B">
        <w:rPr>
          <w:rFonts w:ascii="Arial" w:hAnsi="Arial" w:cs="Arial"/>
        </w:rPr>
        <w:t xml:space="preserve"> transmission. The PDCP entity at network side delivers the </w:t>
      </w:r>
      <w:r w:rsidR="00A76866">
        <w:rPr>
          <w:rFonts w:ascii="Arial" w:hAnsi="Arial" w:cs="Arial"/>
        </w:rPr>
        <w:t xml:space="preserve">duplicated </w:t>
      </w:r>
      <w:r w:rsidRPr="00397A5B">
        <w:rPr>
          <w:rFonts w:ascii="Arial" w:hAnsi="Arial" w:cs="Arial"/>
        </w:rPr>
        <w:t xml:space="preserve">PDCP packets to </w:t>
      </w:r>
      <w:r w:rsidR="00A76866">
        <w:rPr>
          <w:rFonts w:ascii="Arial" w:hAnsi="Arial" w:cs="Arial"/>
        </w:rPr>
        <w:t>different</w:t>
      </w:r>
      <w:r w:rsidRPr="00397A5B">
        <w:rPr>
          <w:rFonts w:ascii="Arial" w:hAnsi="Arial" w:cs="Arial"/>
        </w:rPr>
        <w:t xml:space="preserve"> RLC entit</w:t>
      </w:r>
      <w:r w:rsidR="00A76866">
        <w:rPr>
          <w:rFonts w:ascii="Arial" w:hAnsi="Arial" w:cs="Arial"/>
        </w:rPr>
        <w:t xml:space="preserve">ies. </w:t>
      </w:r>
      <w:r>
        <w:rPr>
          <w:rFonts w:ascii="Arial" w:hAnsi="Arial" w:cs="Arial"/>
        </w:rPr>
        <w:t xml:space="preserve"> </w:t>
      </w:r>
    </w:p>
    <w:p w14:paraId="19A9ED0A" w14:textId="77777777" w:rsidR="00611C76" w:rsidRPr="000C71FC" w:rsidRDefault="00703A38" w:rsidP="000C71FC">
      <w:pPr>
        <w:spacing w:before="120" w:after="120"/>
        <w:rPr>
          <w:rFonts w:ascii="Arial" w:hAnsi="Arial" w:cs="Arial"/>
        </w:rPr>
      </w:pPr>
      <w:r w:rsidRPr="000C71FC">
        <w:rPr>
          <w:rFonts w:ascii="Arial" w:hAnsi="Arial" w:cs="Arial"/>
        </w:rPr>
        <w:t xml:space="preserve">The </w:t>
      </w:r>
      <w:r w:rsidR="00EF69E3" w:rsidRPr="000C71FC">
        <w:rPr>
          <w:rFonts w:ascii="Arial" w:hAnsi="Arial" w:cs="Arial"/>
        </w:rPr>
        <w:t>PDCP</w:t>
      </w:r>
      <w:r w:rsidRPr="000C71FC">
        <w:rPr>
          <w:rFonts w:ascii="Arial" w:hAnsi="Arial" w:cs="Arial"/>
        </w:rPr>
        <w:t xml:space="preserve"> entity is tasked to perform both PTM transmission and PTP transmission. The </w:t>
      </w:r>
      <w:r w:rsidR="003D7372" w:rsidRPr="000C71FC">
        <w:rPr>
          <w:rFonts w:ascii="Arial" w:hAnsi="Arial" w:cs="Arial"/>
        </w:rPr>
        <w:t>PDCP</w:t>
      </w:r>
      <w:r w:rsidRPr="000C71FC">
        <w:rPr>
          <w:rFonts w:ascii="Arial" w:hAnsi="Arial" w:cs="Arial"/>
        </w:rPr>
        <w:t xml:space="preserve"> entity runs in </w:t>
      </w:r>
      <w:r w:rsidR="003D7372" w:rsidRPr="000C71FC">
        <w:rPr>
          <w:rFonts w:ascii="Arial" w:hAnsi="Arial" w:cs="Arial"/>
        </w:rPr>
        <w:t xml:space="preserve">both </w:t>
      </w:r>
      <w:r w:rsidRPr="000C71FC">
        <w:rPr>
          <w:rFonts w:ascii="Arial" w:hAnsi="Arial" w:cs="Arial"/>
        </w:rPr>
        <w:t xml:space="preserve">PTM mode </w:t>
      </w:r>
      <w:r w:rsidR="003D7372" w:rsidRPr="000C71FC">
        <w:rPr>
          <w:rFonts w:ascii="Arial" w:hAnsi="Arial" w:cs="Arial"/>
        </w:rPr>
        <w:t xml:space="preserve">and PTP mode </w:t>
      </w:r>
      <w:r w:rsidRPr="000C71FC">
        <w:rPr>
          <w:rFonts w:ascii="Arial" w:hAnsi="Arial" w:cs="Arial"/>
        </w:rPr>
        <w:t>for initial PTM transmission</w:t>
      </w:r>
      <w:r w:rsidR="003D7372" w:rsidRPr="000C71FC">
        <w:rPr>
          <w:rFonts w:ascii="Arial" w:hAnsi="Arial" w:cs="Arial"/>
        </w:rPr>
        <w:t xml:space="preserve">. The PDCP entity can run in both PTM mode and/or PTP mode for </w:t>
      </w:r>
      <w:r w:rsidR="00F55228" w:rsidRPr="000C71FC">
        <w:rPr>
          <w:rFonts w:ascii="Arial" w:hAnsi="Arial" w:cs="Arial"/>
        </w:rPr>
        <w:t>PDCP packet re</w:t>
      </w:r>
      <w:r w:rsidRPr="000C71FC">
        <w:rPr>
          <w:rFonts w:ascii="Arial" w:hAnsi="Arial" w:cs="Arial"/>
        </w:rPr>
        <w:t xml:space="preserve">transmission. </w:t>
      </w:r>
    </w:p>
    <w:p w14:paraId="7FFBB1A9" w14:textId="6776D51F" w:rsidR="00703A38" w:rsidRPr="000C71FC" w:rsidRDefault="00703A38" w:rsidP="000C71FC">
      <w:pPr>
        <w:spacing w:before="120" w:after="120"/>
        <w:rPr>
          <w:rFonts w:ascii="Arial" w:hAnsi="Arial" w:cs="Arial"/>
        </w:rPr>
      </w:pPr>
      <w:r w:rsidRPr="000C71FC">
        <w:rPr>
          <w:rFonts w:ascii="Arial" w:hAnsi="Arial" w:cs="Arial"/>
        </w:rPr>
        <w:t xml:space="preserve">Initial PTM transmission or PTM </w:t>
      </w:r>
      <w:r w:rsidR="00F14E2F" w:rsidRPr="000C71FC">
        <w:rPr>
          <w:rFonts w:ascii="Arial" w:hAnsi="Arial" w:cs="Arial"/>
        </w:rPr>
        <w:t>r</w:t>
      </w:r>
      <w:r w:rsidRPr="000C71FC">
        <w:rPr>
          <w:rFonts w:ascii="Arial" w:hAnsi="Arial" w:cs="Arial"/>
        </w:rPr>
        <w:t xml:space="preserve">etransmission of data is multicast/broadcast to multiple UEs using G-RNTI via a specific logical channel (i.e. LCH). The LCH for PTM transmission can be MTCH as defined by legacy system. PTP </w:t>
      </w:r>
      <w:r w:rsidR="00CF2A3E" w:rsidRPr="000C71FC">
        <w:rPr>
          <w:rFonts w:ascii="Arial" w:hAnsi="Arial" w:cs="Arial"/>
        </w:rPr>
        <w:t xml:space="preserve">transmission or PTP </w:t>
      </w:r>
      <w:r w:rsidRPr="000C71FC">
        <w:rPr>
          <w:rFonts w:ascii="Arial" w:hAnsi="Arial" w:cs="Arial"/>
        </w:rPr>
        <w:t xml:space="preserve">retransmission if needed is unicast to the UE using C-RNTI via a unicast LCH (i.e. DTCH). </w:t>
      </w:r>
    </w:p>
    <w:p w14:paraId="2655426C" w14:textId="4795E13D" w:rsidR="00225509" w:rsidRPr="000C71FC" w:rsidRDefault="00703A38" w:rsidP="000C71FC">
      <w:pPr>
        <w:spacing w:before="120" w:after="120"/>
        <w:rPr>
          <w:rFonts w:ascii="Arial" w:hAnsi="Arial" w:cs="Arial"/>
        </w:rPr>
      </w:pPr>
      <w:r w:rsidRPr="000C71FC">
        <w:rPr>
          <w:rFonts w:ascii="Arial" w:hAnsi="Arial" w:cs="Arial"/>
        </w:rPr>
        <w:lastRenderedPageBreak/>
        <w:t xml:space="preserve">At UE side, there can be single/combined protocol stack established for the reception of both PTM transmission and PTP transmission for a particular MRB. It means the UE establishes a single DRB for the MRB. UE monitors two independent LCHs (one for PTM data and the other for PTP data) via different RNTIs. UE assembles the data packets from two independent LCHs at </w:t>
      </w:r>
      <w:r w:rsidR="00BB0DC1" w:rsidRPr="000C71FC">
        <w:rPr>
          <w:rFonts w:ascii="Arial" w:hAnsi="Arial" w:cs="Arial"/>
        </w:rPr>
        <w:t>PDCP</w:t>
      </w:r>
      <w:r w:rsidRPr="000C71FC">
        <w:rPr>
          <w:rFonts w:ascii="Arial" w:hAnsi="Arial" w:cs="Arial"/>
        </w:rPr>
        <w:t xml:space="preserve"> </w:t>
      </w:r>
      <w:r w:rsidR="00BB0DC1" w:rsidRPr="000C71FC">
        <w:rPr>
          <w:rFonts w:ascii="Arial" w:hAnsi="Arial" w:cs="Arial"/>
        </w:rPr>
        <w:t>as the PDCP</w:t>
      </w:r>
      <w:r w:rsidRPr="000C71FC">
        <w:rPr>
          <w:rFonts w:ascii="Arial" w:hAnsi="Arial" w:cs="Arial"/>
        </w:rPr>
        <w:t xml:space="preserve"> SN is </w:t>
      </w:r>
      <w:r w:rsidR="00BB0DC1" w:rsidRPr="000C71FC">
        <w:rPr>
          <w:rFonts w:ascii="Arial" w:hAnsi="Arial" w:cs="Arial"/>
        </w:rPr>
        <w:t>allocated by a single PDCP entity at network side</w:t>
      </w:r>
      <w:r w:rsidRPr="000C71FC">
        <w:rPr>
          <w:rFonts w:ascii="Arial" w:hAnsi="Arial" w:cs="Arial"/>
        </w:rPr>
        <w:t xml:space="preserve">. UE performs packet reordering, packet redundant detection and packet discard at </w:t>
      </w:r>
      <w:r w:rsidR="00BB0DC1" w:rsidRPr="000C71FC">
        <w:rPr>
          <w:rFonts w:ascii="Arial" w:hAnsi="Arial" w:cs="Arial"/>
        </w:rPr>
        <w:t>PDCP</w:t>
      </w:r>
      <w:r w:rsidRPr="000C71FC">
        <w:rPr>
          <w:rFonts w:ascii="Arial" w:hAnsi="Arial" w:cs="Arial"/>
        </w:rPr>
        <w:t xml:space="preserve"> layer. In uplink, UE provides the uplink feedback (i.e. </w:t>
      </w:r>
      <w:r w:rsidR="00BB0DC1" w:rsidRPr="000C71FC">
        <w:rPr>
          <w:rFonts w:ascii="Arial" w:hAnsi="Arial" w:cs="Arial"/>
        </w:rPr>
        <w:t>PDCP</w:t>
      </w:r>
      <w:r w:rsidRPr="000C71FC">
        <w:rPr>
          <w:rFonts w:ascii="Arial" w:hAnsi="Arial" w:cs="Arial"/>
        </w:rPr>
        <w:t xml:space="preserve"> status report) using C-RNTI to the network</w:t>
      </w:r>
      <w:r w:rsidR="00423C73" w:rsidRPr="000C71FC">
        <w:rPr>
          <w:rFonts w:ascii="Arial" w:hAnsi="Arial" w:cs="Arial"/>
        </w:rPr>
        <w:t xml:space="preserve"> via DTCH</w:t>
      </w:r>
      <w:r w:rsidRPr="000C71FC">
        <w:rPr>
          <w:rFonts w:ascii="Arial" w:hAnsi="Arial" w:cs="Arial"/>
        </w:rPr>
        <w:t>.</w:t>
      </w:r>
      <w:r w:rsidR="00225509" w:rsidRPr="000C71FC">
        <w:rPr>
          <w:rFonts w:ascii="Arial" w:hAnsi="Arial" w:cs="Arial"/>
        </w:rPr>
        <w:t xml:space="preserve">  </w:t>
      </w:r>
    </w:p>
    <w:p w14:paraId="18FF0127" w14:textId="09C9BBAC" w:rsidR="000A4206" w:rsidRDefault="00275D08" w:rsidP="00275D08">
      <w:pPr>
        <w:pStyle w:val="PatBodyText"/>
      </w:pPr>
      <w:r w:rsidRPr="00275D08">
        <w:rPr>
          <w:noProof/>
          <w:lang w:val="en-US" w:eastAsia="zh-CN"/>
        </w:rPr>
        <w:drawing>
          <wp:inline distT="0" distB="0" distL="0" distR="0" wp14:anchorId="66EF9BF9" wp14:editId="1B31740D">
            <wp:extent cx="2833200" cy="38484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3200" cy="3848400"/>
                    </a:xfrm>
                    <a:prstGeom prst="rect">
                      <a:avLst/>
                    </a:prstGeom>
                    <a:noFill/>
                    <a:ln>
                      <a:noFill/>
                    </a:ln>
                  </pic:spPr>
                </pic:pic>
              </a:graphicData>
            </a:graphic>
          </wp:inline>
        </w:drawing>
      </w:r>
    </w:p>
    <w:p w14:paraId="09DBF0D1" w14:textId="5C7DCAD8" w:rsidR="000A4206" w:rsidRPr="00275D08" w:rsidRDefault="000A4206" w:rsidP="00275D08">
      <w:pPr>
        <w:pStyle w:val="PatBodyText"/>
      </w:pPr>
      <w:r w:rsidRPr="00275D08">
        <w:t xml:space="preserve">Figure </w:t>
      </w:r>
      <w:r w:rsidR="00B91001" w:rsidRPr="00275D08">
        <w:t>2</w:t>
      </w:r>
      <w:r w:rsidRPr="00275D08">
        <w:t xml:space="preserve">: </w:t>
      </w:r>
      <w:r w:rsidR="00B91001" w:rsidRPr="00275D08">
        <w:t>Model of L2 MBS transmission (</w:t>
      </w:r>
      <w:r w:rsidRPr="00275D08">
        <w:t>Downlink</w:t>
      </w:r>
      <w:r w:rsidR="00B91001" w:rsidRPr="00275D08">
        <w:t>)</w:t>
      </w:r>
    </w:p>
    <w:p w14:paraId="60DB9BBB" w14:textId="77777777" w:rsidR="00B91001" w:rsidRDefault="00B91001" w:rsidP="00275D08">
      <w:pPr>
        <w:pStyle w:val="PatBodyText"/>
      </w:pPr>
    </w:p>
    <w:p w14:paraId="4D5B1273" w14:textId="77777777" w:rsidR="00423C73" w:rsidRDefault="00BD7FB2" w:rsidP="00BD7FB2">
      <w:pPr>
        <w:spacing w:before="120" w:after="120"/>
        <w:rPr>
          <w:rFonts w:ascii="Arial" w:hAnsi="Arial" w:cs="Arial"/>
          <w:b/>
          <w:lang w:val="en-GB"/>
        </w:rPr>
      </w:pPr>
      <w:r w:rsidRPr="00DE307C">
        <w:rPr>
          <w:rFonts w:ascii="Arial" w:hAnsi="Arial" w:cs="Arial"/>
          <w:b/>
          <w:lang w:val="en-GB"/>
        </w:rPr>
        <w:t xml:space="preserve">Proposal </w:t>
      </w:r>
      <w:r w:rsidR="00423C73">
        <w:rPr>
          <w:rFonts w:ascii="Arial" w:hAnsi="Arial" w:cs="Arial"/>
          <w:b/>
          <w:lang w:val="en-GB"/>
        </w:rPr>
        <w:t>7</w:t>
      </w:r>
      <w:r w:rsidRPr="00BD7FB2">
        <w:rPr>
          <w:rFonts w:ascii="Arial" w:hAnsi="Arial" w:cs="Arial"/>
          <w:b/>
          <w:lang w:val="en-GB"/>
        </w:rPr>
        <w:t xml:space="preserve">: </w:t>
      </w:r>
      <w:r w:rsidR="00423C73">
        <w:rPr>
          <w:rFonts w:ascii="Arial" w:hAnsi="Arial" w:cs="Arial"/>
          <w:b/>
          <w:lang w:val="en-GB"/>
        </w:rPr>
        <w:t>The</w:t>
      </w:r>
      <w:r w:rsidR="00423C73" w:rsidRPr="00423C73">
        <w:rPr>
          <w:rFonts w:ascii="Arial" w:hAnsi="Arial" w:cs="Arial"/>
          <w:b/>
          <w:lang w:val="en-GB"/>
        </w:rPr>
        <w:t xml:space="preserve"> data </w:t>
      </w:r>
      <w:r w:rsidR="00423C73">
        <w:rPr>
          <w:rFonts w:ascii="Arial" w:hAnsi="Arial" w:cs="Arial"/>
          <w:b/>
          <w:lang w:val="en-GB"/>
        </w:rPr>
        <w:t xml:space="preserve">of </w:t>
      </w:r>
      <w:r w:rsidR="00423C73" w:rsidRPr="00423C73">
        <w:rPr>
          <w:rFonts w:ascii="Arial" w:hAnsi="Arial" w:cs="Arial"/>
          <w:b/>
          <w:lang w:val="en-GB"/>
        </w:rPr>
        <w:t xml:space="preserve">PTM </w:t>
      </w:r>
      <w:r w:rsidR="00423C73">
        <w:rPr>
          <w:rFonts w:ascii="Arial" w:hAnsi="Arial" w:cs="Arial"/>
          <w:b/>
          <w:lang w:val="en-GB"/>
        </w:rPr>
        <w:t>(</w:t>
      </w:r>
      <w:r w:rsidR="00423C73" w:rsidRPr="00423C73">
        <w:rPr>
          <w:rFonts w:ascii="Arial" w:hAnsi="Arial" w:cs="Arial"/>
          <w:b/>
          <w:lang w:val="en-GB"/>
        </w:rPr>
        <w:t>re</w:t>
      </w:r>
      <w:r w:rsidR="00423C73">
        <w:rPr>
          <w:rFonts w:ascii="Arial" w:hAnsi="Arial" w:cs="Arial"/>
          <w:b/>
          <w:lang w:val="en-GB"/>
        </w:rPr>
        <w:t>)</w:t>
      </w:r>
      <w:r w:rsidR="00423C73" w:rsidRPr="00423C73">
        <w:rPr>
          <w:rFonts w:ascii="Arial" w:hAnsi="Arial" w:cs="Arial"/>
          <w:b/>
          <w:lang w:val="en-GB"/>
        </w:rPr>
        <w:t xml:space="preserve">transmission is multicast to multiple UEs using G-RNTI via </w:t>
      </w:r>
      <w:r w:rsidR="00423C73">
        <w:rPr>
          <w:rFonts w:ascii="Arial" w:hAnsi="Arial" w:cs="Arial"/>
          <w:b/>
          <w:lang w:val="en-GB"/>
        </w:rPr>
        <w:t>MTCH</w:t>
      </w:r>
      <w:r w:rsidR="00423C73" w:rsidRPr="00423C73">
        <w:rPr>
          <w:rFonts w:ascii="Arial" w:hAnsi="Arial" w:cs="Arial"/>
          <w:b/>
          <w:lang w:val="en-GB"/>
        </w:rPr>
        <w:t xml:space="preserve">. </w:t>
      </w:r>
    </w:p>
    <w:p w14:paraId="441D64D1" w14:textId="5E415BBD" w:rsidR="00DE307C" w:rsidRPr="00BD7FB2" w:rsidRDefault="00423C73" w:rsidP="00BD7FB2">
      <w:pPr>
        <w:spacing w:before="120" w:after="120"/>
        <w:rPr>
          <w:rFonts w:ascii="Arial" w:hAnsi="Arial" w:cs="Arial"/>
          <w:b/>
          <w:lang w:val="en-GB"/>
        </w:rPr>
      </w:pPr>
      <w:r w:rsidRPr="00DE307C">
        <w:rPr>
          <w:rFonts w:ascii="Arial" w:hAnsi="Arial" w:cs="Arial"/>
          <w:b/>
          <w:lang w:val="en-GB"/>
        </w:rPr>
        <w:t xml:space="preserve">Proposal </w:t>
      </w:r>
      <w:r>
        <w:rPr>
          <w:rFonts w:ascii="Arial" w:hAnsi="Arial" w:cs="Arial"/>
          <w:b/>
          <w:lang w:val="en-GB"/>
        </w:rPr>
        <w:t>8</w:t>
      </w:r>
      <w:r w:rsidRPr="00BD7FB2">
        <w:rPr>
          <w:rFonts w:ascii="Arial" w:hAnsi="Arial" w:cs="Arial"/>
          <w:b/>
          <w:lang w:val="en-GB"/>
        </w:rPr>
        <w:t>:</w:t>
      </w:r>
      <w:r w:rsidRPr="00423C73">
        <w:rPr>
          <w:rFonts w:ascii="Arial" w:hAnsi="Arial" w:cs="Arial"/>
          <w:b/>
          <w:lang w:val="en-GB"/>
        </w:rPr>
        <w:t xml:space="preserve"> </w:t>
      </w:r>
      <w:r>
        <w:rPr>
          <w:rFonts w:ascii="Arial" w:hAnsi="Arial" w:cs="Arial"/>
          <w:b/>
          <w:lang w:val="en-GB"/>
        </w:rPr>
        <w:t>The</w:t>
      </w:r>
      <w:r w:rsidRPr="00423C73">
        <w:rPr>
          <w:rFonts w:ascii="Arial" w:hAnsi="Arial" w:cs="Arial"/>
          <w:b/>
          <w:lang w:val="en-GB"/>
        </w:rPr>
        <w:t xml:space="preserve"> data </w:t>
      </w:r>
      <w:r>
        <w:rPr>
          <w:rFonts w:ascii="Arial" w:hAnsi="Arial" w:cs="Arial"/>
          <w:b/>
          <w:lang w:val="en-GB"/>
        </w:rPr>
        <w:t xml:space="preserve">of </w:t>
      </w:r>
      <w:r w:rsidRPr="00423C73">
        <w:rPr>
          <w:rFonts w:ascii="Arial" w:hAnsi="Arial" w:cs="Arial"/>
          <w:b/>
          <w:lang w:val="en-GB"/>
        </w:rPr>
        <w:t xml:space="preserve">PTP </w:t>
      </w:r>
      <w:r>
        <w:rPr>
          <w:rFonts w:ascii="Arial" w:hAnsi="Arial" w:cs="Arial"/>
          <w:b/>
          <w:lang w:val="en-GB"/>
        </w:rPr>
        <w:t>(re)</w:t>
      </w:r>
      <w:r w:rsidRPr="00423C73">
        <w:rPr>
          <w:rFonts w:ascii="Arial" w:hAnsi="Arial" w:cs="Arial"/>
          <w:b/>
          <w:lang w:val="en-GB"/>
        </w:rPr>
        <w:t xml:space="preserve">transmission is unicast to </w:t>
      </w:r>
      <w:r w:rsidR="002631DC">
        <w:rPr>
          <w:rFonts w:ascii="Arial" w:hAnsi="Arial" w:cs="Arial"/>
          <w:b/>
          <w:lang w:val="en-GB"/>
        </w:rPr>
        <w:t>a</w:t>
      </w:r>
      <w:r w:rsidRPr="00423C73">
        <w:rPr>
          <w:rFonts w:ascii="Arial" w:hAnsi="Arial" w:cs="Arial"/>
          <w:b/>
          <w:lang w:val="en-GB"/>
        </w:rPr>
        <w:t xml:space="preserve"> </w:t>
      </w:r>
      <w:r w:rsidR="002631DC">
        <w:rPr>
          <w:rFonts w:ascii="Arial" w:hAnsi="Arial" w:cs="Arial"/>
          <w:b/>
          <w:lang w:val="en-GB"/>
        </w:rPr>
        <w:t xml:space="preserve">specific </w:t>
      </w:r>
      <w:r w:rsidRPr="00423C73">
        <w:rPr>
          <w:rFonts w:ascii="Arial" w:hAnsi="Arial" w:cs="Arial"/>
          <w:b/>
          <w:lang w:val="en-GB"/>
        </w:rPr>
        <w:t>UE using C-RNTI via DTCH</w:t>
      </w:r>
      <w:r w:rsidR="000855D5" w:rsidRPr="000855D5">
        <w:rPr>
          <w:rFonts w:ascii="Arial" w:hAnsi="Arial" w:cs="Arial"/>
          <w:b/>
          <w:lang w:val="en-GB"/>
        </w:rPr>
        <w:t>.</w:t>
      </w:r>
    </w:p>
    <w:p w14:paraId="71DA6274" w14:textId="4CA91A57" w:rsidR="00B149B6" w:rsidRPr="00DE1B3F" w:rsidRDefault="002631DC" w:rsidP="00DE1B3F">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9</w:t>
      </w:r>
      <w:r w:rsidRPr="00BD7FB2">
        <w:rPr>
          <w:rFonts w:ascii="Arial" w:hAnsi="Arial" w:cs="Arial"/>
          <w:b/>
          <w:lang w:val="en-GB"/>
        </w:rPr>
        <w:t>:</w:t>
      </w:r>
      <w:r>
        <w:rPr>
          <w:rFonts w:ascii="Arial" w:hAnsi="Arial" w:cs="Arial"/>
          <w:b/>
          <w:lang w:val="en-GB"/>
        </w:rPr>
        <w:t xml:space="preserve"> </w:t>
      </w:r>
      <w:r w:rsidRPr="002631DC">
        <w:rPr>
          <w:rFonts w:ascii="Arial" w:hAnsi="Arial" w:cs="Arial"/>
          <w:b/>
          <w:lang w:val="en-GB"/>
        </w:rPr>
        <w:t>UE provides the uplink feedback (i.e. PDCP status report) using C-RNTI to the network via DTCH.</w:t>
      </w: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3D2570D1" w14:textId="5EA8EFD1" w:rsidR="00F34B22" w:rsidRDefault="00F34B22" w:rsidP="00F34B22">
      <w:pPr>
        <w:rPr>
          <w:rFonts w:ascii="Arial" w:hAnsi="Arial" w:cs="Arial"/>
          <w:b/>
          <w:lang w:val="en-GB"/>
        </w:rPr>
      </w:pPr>
      <w:r w:rsidRPr="00DE307C">
        <w:rPr>
          <w:rFonts w:ascii="Arial" w:hAnsi="Arial" w:cs="Arial"/>
          <w:b/>
          <w:lang w:val="en-GB"/>
        </w:rPr>
        <w:t xml:space="preserve">Proposal </w:t>
      </w:r>
      <w:r>
        <w:rPr>
          <w:rFonts w:ascii="Arial" w:hAnsi="Arial" w:cs="Arial"/>
          <w:b/>
          <w:lang w:val="en-GB"/>
        </w:rPr>
        <w:t>1</w:t>
      </w:r>
      <w:r w:rsidRPr="00BD7FB2">
        <w:rPr>
          <w:rFonts w:ascii="Arial" w:hAnsi="Arial" w:cs="Arial"/>
          <w:b/>
          <w:lang w:val="en-GB"/>
        </w:rPr>
        <w:t xml:space="preserve">: </w:t>
      </w:r>
      <w:r>
        <w:rPr>
          <w:rFonts w:ascii="Arial" w:hAnsi="Arial" w:cs="Arial"/>
          <w:b/>
          <w:lang w:val="en-GB"/>
        </w:rPr>
        <w:t>Network support</w:t>
      </w:r>
      <w:r w:rsidR="002D4651">
        <w:rPr>
          <w:rFonts w:ascii="Arial" w:hAnsi="Arial" w:cs="Arial"/>
          <w:b/>
          <w:lang w:val="en-GB"/>
        </w:rPr>
        <w:t>s</w:t>
      </w:r>
      <w:r>
        <w:rPr>
          <w:rFonts w:ascii="Arial" w:hAnsi="Arial" w:cs="Arial"/>
          <w:b/>
          <w:lang w:val="en-GB"/>
        </w:rPr>
        <w:t xml:space="preserve"> </w:t>
      </w:r>
      <w:r w:rsidRPr="00BE3C18">
        <w:rPr>
          <w:rFonts w:ascii="Arial" w:hAnsi="Arial" w:cs="Arial"/>
          <w:b/>
          <w:lang w:val="en-GB"/>
        </w:rPr>
        <w:t xml:space="preserve">simultaneous PTM </w:t>
      </w:r>
      <w:r>
        <w:rPr>
          <w:rFonts w:ascii="Arial" w:hAnsi="Arial" w:cs="Arial"/>
          <w:b/>
          <w:lang w:val="en-GB"/>
        </w:rPr>
        <w:t xml:space="preserve">transmission and PTP transmission for one </w:t>
      </w:r>
      <w:r w:rsidRPr="00BE3C18">
        <w:rPr>
          <w:rFonts w:ascii="Arial" w:hAnsi="Arial" w:cs="Arial"/>
          <w:b/>
          <w:lang w:val="en-GB"/>
        </w:rPr>
        <w:t>multicast service</w:t>
      </w:r>
      <w:r>
        <w:rPr>
          <w:rFonts w:ascii="Arial" w:hAnsi="Arial" w:cs="Arial"/>
          <w:b/>
          <w:lang w:val="en-GB"/>
        </w:rPr>
        <w:t xml:space="preserve">. </w:t>
      </w:r>
    </w:p>
    <w:p w14:paraId="0F07E694" w14:textId="6065CC7A" w:rsidR="00F34B22" w:rsidRDefault="00F34B22" w:rsidP="00F34B22">
      <w:pPr>
        <w:spacing w:before="120" w:after="120"/>
        <w:rPr>
          <w:rFonts w:ascii="Arial" w:hAnsi="Arial" w:cs="Arial"/>
          <w:b/>
          <w:lang w:val="en-GB"/>
        </w:rPr>
      </w:pPr>
      <w:r w:rsidRPr="00DE307C">
        <w:rPr>
          <w:rFonts w:ascii="Arial" w:hAnsi="Arial" w:cs="Arial"/>
          <w:b/>
          <w:lang w:val="en-GB"/>
        </w:rPr>
        <w:t xml:space="preserve">Proposal </w:t>
      </w:r>
      <w:r>
        <w:rPr>
          <w:rFonts w:ascii="Arial" w:hAnsi="Arial" w:cs="Arial"/>
          <w:b/>
          <w:lang w:val="en-GB"/>
        </w:rPr>
        <w:t>2</w:t>
      </w:r>
      <w:r w:rsidRPr="00BD7FB2">
        <w:rPr>
          <w:rFonts w:ascii="Arial" w:hAnsi="Arial" w:cs="Arial"/>
          <w:b/>
          <w:lang w:val="en-GB"/>
        </w:rPr>
        <w:t xml:space="preserve">: </w:t>
      </w:r>
      <w:r w:rsidRPr="00BE3C18">
        <w:rPr>
          <w:rFonts w:ascii="Arial" w:hAnsi="Arial" w:cs="Arial"/>
          <w:b/>
          <w:lang w:val="en-GB"/>
        </w:rPr>
        <w:t xml:space="preserve">one PTP </w:t>
      </w:r>
      <w:r>
        <w:rPr>
          <w:rFonts w:ascii="Arial" w:hAnsi="Arial" w:cs="Arial"/>
          <w:b/>
          <w:lang w:val="en-GB"/>
        </w:rPr>
        <w:t xml:space="preserve">transmission </w:t>
      </w:r>
      <w:r w:rsidRPr="00BE3C18">
        <w:rPr>
          <w:rFonts w:ascii="Arial" w:hAnsi="Arial" w:cs="Arial"/>
          <w:b/>
          <w:lang w:val="en-GB"/>
        </w:rPr>
        <w:t>leg corresponds to one RLC entity</w:t>
      </w:r>
      <w:r>
        <w:rPr>
          <w:rFonts w:ascii="Arial" w:hAnsi="Arial" w:cs="Arial"/>
          <w:b/>
          <w:lang w:val="en-GB"/>
        </w:rPr>
        <w:t xml:space="preserve"> and</w:t>
      </w:r>
      <w:r w:rsidRPr="00BE3C18">
        <w:t xml:space="preserve"> </w:t>
      </w:r>
      <w:r w:rsidRPr="00BE3C18">
        <w:rPr>
          <w:rFonts w:ascii="Arial" w:hAnsi="Arial" w:cs="Arial"/>
          <w:b/>
          <w:lang w:val="en-GB"/>
        </w:rPr>
        <w:t>one unicast Radio Bearer</w:t>
      </w:r>
      <w:r>
        <w:rPr>
          <w:rFonts w:ascii="Arial" w:hAnsi="Arial" w:cs="Arial"/>
          <w:b/>
          <w:lang w:val="en-GB"/>
        </w:rPr>
        <w:t>.</w:t>
      </w:r>
    </w:p>
    <w:p w14:paraId="0CE2F8FA" w14:textId="7A76478A" w:rsidR="00F34B22" w:rsidRDefault="00F34B22" w:rsidP="009C1FFB">
      <w:pPr>
        <w:spacing w:after="240"/>
        <w:rPr>
          <w:rFonts w:ascii="Arial" w:hAnsi="Arial" w:cs="Arial"/>
          <w:b/>
          <w:lang w:val="en-GB"/>
        </w:rPr>
      </w:pPr>
      <w:r w:rsidRPr="00DE307C">
        <w:rPr>
          <w:rFonts w:ascii="Arial" w:hAnsi="Arial" w:cs="Arial"/>
          <w:b/>
          <w:lang w:val="en-GB"/>
        </w:rPr>
        <w:t xml:space="preserve">Proposal </w:t>
      </w:r>
      <w:r>
        <w:rPr>
          <w:rFonts w:ascii="Arial" w:hAnsi="Arial" w:cs="Arial"/>
          <w:b/>
          <w:lang w:val="en-GB"/>
        </w:rPr>
        <w:t>3</w:t>
      </w:r>
      <w:r w:rsidRPr="00BD7FB2">
        <w:rPr>
          <w:rFonts w:ascii="Arial" w:hAnsi="Arial" w:cs="Arial"/>
          <w:b/>
          <w:lang w:val="en-GB"/>
        </w:rPr>
        <w:t xml:space="preserve">: </w:t>
      </w:r>
      <w:r w:rsidRPr="00DC6EB6">
        <w:rPr>
          <w:rFonts w:ascii="Arial" w:hAnsi="Arial" w:cs="Arial"/>
          <w:b/>
          <w:lang w:val="en-GB"/>
        </w:rPr>
        <w:t>Support</w:t>
      </w:r>
      <w:r>
        <w:rPr>
          <w:rFonts w:ascii="Arial" w:hAnsi="Arial" w:cs="Arial"/>
          <w:b/>
          <w:lang w:val="en-GB"/>
        </w:rPr>
        <w:t xml:space="preserve"> L2 </w:t>
      </w:r>
      <w:r w:rsidRPr="00DC6EB6">
        <w:rPr>
          <w:rFonts w:ascii="Arial" w:hAnsi="Arial" w:cs="Arial"/>
          <w:b/>
          <w:lang w:val="en-GB"/>
        </w:rPr>
        <w:t xml:space="preserve">PTM retransmission </w:t>
      </w:r>
      <w:r>
        <w:rPr>
          <w:rFonts w:ascii="Arial" w:hAnsi="Arial" w:cs="Arial"/>
          <w:b/>
          <w:lang w:val="en-GB"/>
        </w:rPr>
        <w:t>for reliable</w:t>
      </w:r>
      <w:r w:rsidRPr="00DC6EB6">
        <w:rPr>
          <w:rFonts w:ascii="Arial" w:hAnsi="Arial" w:cs="Arial"/>
          <w:b/>
          <w:lang w:val="en-GB"/>
        </w:rPr>
        <w:t xml:space="preserve"> </w:t>
      </w:r>
      <w:r w:rsidRPr="00BE3C18">
        <w:rPr>
          <w:rFonts w:ascii="Arial" w:hAnsi="Arial" w:cs="Arial"/>
          <w:b/>
          <w:lang w:val="en-GB"/>
        </w:rPr>
        <w:t>multicast service</w:t>
      </w:r>
      <w:r>
        <w:rPr>
          <w:rFonts w:ascii="Arial" w:hAnsi="Arial" w:cs="Arial"/>
          <w:b/>
          <w:lang w:val="en-GB"/>
        </w:rPr>
        <w:t>.</w:t>
      </w:r>
    </w:p>
    <w:p w14:paraId="4401E456" w14:textId="17A1853F" w:rsidR="00F34B22" w:rsidRDefault="00F34B22" w:rsidP="009C1FFB">
      <w:pPr>
        <w:spacing w:after="240"/>
        <w:rPr>
          <w:rFonts w:ascii="Arial" w:hAnsi="Arial" w:cs="Arial"/>
          <w:b/>
          <w:lang w:val="en-GB"/>
        </w:rPr>
      </w:pPr>
      <w:r w:rsidRPr="00DE307C">
        <w:rPr>
          <w:rFonts w:ascii="Arial" w:hAnsi="Arial" w:cs="Arial"/>
          <w:b/>
          <w:lang w:val="en-GB"/>
        </w:rPr>
        <w:t xml:space="preserve">Proposal </w:t>
      </w:r>
      <w:r>
        <w:rPr>
          <w:rFonts w:ascii="Arial" w:hAnsi="Arial" w:cs="Arial"/>
          <w:b/>
          <w:lang w:val="en-GB"/>
        </w:rPr>
        <w:t>4</w:t>
      </w:r>
      <w:r w:rsidRPr="00BD7FB2">
        <w:rPr>
          <w:rFonts w:ascii="Arial" w:hAnsi="Arial" w:cs="Arial"/>
          <w:b/>
          <w:lang w:val="en-GB"/>
        </w:rPr>
        <w:t xml:space="preserve">: </w:t>
      </w:r>
      <w:r>
        <w:rPr>
          <w:rFonts w:ascii="Arial" w:hAnsi="Arial" w:cs="Arial"/>
          <w:b/>
          <w:lang w:val="en-GB"/>
        </w:rPr>
        <w:t xml:space="preserve">Only support feedback based L2 </w:t>
      </w:r>
      <w:r w:rsidRPr="00DC6EB6">
        <w:rPr>
          <w:rFonts w:ascii="Arial" w:hAnsi="Arial" w:cs="Arial"/>
          <w:b/>
          <w:lang w:val="en-GB"/>
        </w:rPr>
        <w:t xml:space="preserve">retransmission </w:t>
      </w:r>
      <w:r>
        <w:rPr>
          <w:rFonts w:ascii="Arial" w:hAnsi="Arial" w:cs="Arial"/>
          <w:b/>
          <w:lang w:val="en-GB"/>
        </w:rPr>
        <w:t>for reliable</w:t>
      </w:r>
      <w:r w:rsidRPr="00DC6EB6">
        <w:rPr>
          <w:rFonts w:ascii="Arial" w:hAnsi="Arial" w:cs="Arial"/>
          <w:b/>
          <w:lang w:val="en-GB"/>
        </w:rPr>
        <w:t xml:space="preserve"> </w:t>
      </w:r>
      <w:r w:rsidRPr="00BE3C18">
        <w:rPr>
          <w:rFonts w:ascii="Arial" w:hAnsi="Arial" w:cs="Arial"/>
          <w:b/>
          <w:lang w:val="en-GB"/>
        </w:rPr>
        <w:t>multicast service</w:t>
      </w:r>
      <w:r>
        <w:rPr>
          <w:rFonts w:ascii="Arial" w:hAnsi="Arial" w:cs="Arial"/>
          <w:b/>
          <w:lang w:val="en-GB"/>
        </w:rPr>
        <w:t>.</w:t>
      </w:r>
    </w:p>
    <w:p w14:paraId="1608E3FC" w14:textId="6E1EE913" w:rsidR="00F34B22" w:rsidRDefault="00F34B22" w:rsidP="009C1FFB">
      <w:pPr>
        <w:spacing w:after="240"/>
        <w:rPr>
          <w:rFonts w:ascii="Arial" w:hAnsi="Arial" w:cs="Arial"/>
          <w:b/>
          <w:lang w:val="en-GB"/>
        </w:rPr>
      </w:pPr>
      <w:r w:rsidRPr="00DE307C">
        <w:rPr>
          <w:rFonts w:ascii="Arial" w:hAnsi="Arial" w:cs="Arial"/>
          <w:b/>
          <w:lang w:val="en-GB"/>
        </w:rPr>
        <w:lastRenderedPageBreak/>
        <w:t xml:space="preserve">Proposal </w:t>
      </w:r>
      <w:r>
        <w:rPr>
          <w:rFonts w:ascii="Arial" w:hAnsi="Arial" w:cs="Arial"/>
          <w:b/>
          <w:lang w:val="en-GB"/>
        </w:rPr>
        <w:t>5</w:t>
      </w:r>
      <w:r w:rsidRPr="00BD7FB2">
        <w:rPr>
          <w:rFonts w:ascii="Arial" w:hAnsi="Arial" w:cs="Arial"/>
          <w:b/>
          <w:lang w:val="en-GB"/>
        </w:rPr>
        <w:t xml:space="preserve">: </w:t>
      </w:r>
      <w:r w:rsidRPr="00050A1C">
        <w:rPr>
          <w:rFonts w:ascii="Arial" w:hAnsi="Arial" w:cs="Arial"/>
          <w:b/>
          <w:lang w:val="en-GB"/>
        </w:rPr>
        <w:t>support PDCP based retransmission with PDCP status report</w:t>
      </w:r>
      <w:r>
        <w:rPr>
          <w:rFonts w:ascii="Arial" w:hAnsi="Arial" w:cs="Arial"/>
          <w:b/>
          <w:lang w:val="en-GB"/>
        </w:rPr>
        <w:t xml:space="preserve"> for reliable</w:t>
      </w:r>
      <w:r w:rsidRPr="00DC6EB6">
        <w:rPr>
          <w:rFonts w:ascii="Arial" w:hAnsi="Arial" w:cs="Arial"/>
          <w:b/>
          <w:lang w:val="en-GB"/>
        </w:rPr>
        <w:t xml:space="preserve"> </w:t>
      </w:r>
      <w:r w:rsidRPr="00BE3C18">
        <w:rPr>
          <w:rFonts w:ascii="Arial" w:hAnsi="Arial" w:cs="Arial"/>
          <w:b/>
          <w:lang w:val="en-GB"/>
        </w:rPr>
        <w:t>multicast service</w:t>
      </w:r>
      <w:r>
        <w:rPr>
          <w:rFonts w:ascii="Arial" w:hAnsi="Arial" w:cs="Arial"/>
          <w:b/>
          <w:lang w:val="en-GB"/>
        </w:rPr>
        <w:t>.</w:t>
      </w:r>
    </w:p>
    <w:p w14:paraId="2260A027" w14:textId="6FECC591" w:rsidR="00F34B22" w:rsidRDefault="00F34B22" w:rsidP="009C1FFB">
      <w:pPr>
        <w:spacing w:after="240"/>
        <w:rPr>
          <w:rFonts w:ascii="Arial" w:hAnsi="Arial" w:cs="Arial"/>
        </w:rPr>
      </w:pPr>
      <w:r w:rsidRPr="00DE307C">
        <w:rPr>
          <w:rFonts w:ascii="Arial" w:hAnsi="Arial" w:cs="Arial"/>
          <w:b/>
          <w:lang w:val="en-GB"/>
        </w:rPr>
        <w:t xml:space="preserve">Proposal </w:t>
      </w:r>
      <w:r>
        <w:rPr>
          <w:rFonts w:ascii="Arial" w:hAnsi="Arial" w:cs="Arial"/>
          <w:b/>
          <w:lang w:val="en-GB"/>
        </w:rPr>
        <w:t>6</w:t>
      </w:r>
      <w:r w:rsidRPr="00BD7FB2">
        <w:rPr>
          <w:rFonts w:ascii="Arial" w:hAnsi="Arial" w:cs="Arial"/>
          <w:b/>
          <w:lang w:val="en-GB"/>
        </w:rPr>
        <w:t xml:space="preserve">: </w:t>
      </w:r>
      <w:r w:rsidRPr="00735457">
        <w:rPr>
          <w:rFonts w:ascii="Arial" w:hAnsi="Arial" w:cs="Arial"/>
          <w:b/>
          <w:lang w:val="en-GB"/>
        </w:rPr>
        <w:t xml:space="preserve">PTP transmission leg in RLC AM mode </w:t>
      </w:r>
      <w:r>
        <w:rPr>
          <w:rFonts w:ascii="Arial" w:hAnsi="Arial" w:cs="Arial"/>
          <w:b/>
          <w:lang w:val="en-GB"/>
        </w:rPr>
        <w:t>is used to transmit</w:t>
      </w:r>
      <w:r w:rsidRPr="00735457">
        <w:rPr>
          <w:rFonts w:ascii="Arial" w:hAnsi="Arial" w:cs="Arial"/>
          <w:b/>
          <w:lang w:val="en-GB"/>
        </w:rPr>
        <w:t xml:space="preserve"> uplink PDCP status report, in order for the network to know the reception status of the UE on the PDCP packets transmitted via PTM transmission.</w:t>
      </w:r>
    </w:p>
    <w:p w14:paraId="794DFD9A" w14:textId="77777777" w:rsidR="00F34B22" w:rsidRDefault="00F34B22" w:rsidP="00F34B22">
      <w:pPr>
        <w:spacing w:before="120" w:after="120"/>
        <w:rPr>
          <w:rFonts w:ascii="Arial" w:hAnsi="Arial" w:cs="Arial"/>
          <w:b/>
          <w:lang w:val="en-GB"/>
        </w:rPr>
      </w:pPr>
      <w:r w:rsidRPr="00DE307C">
        <w:rPr>
          <w:rFonts w:ascii="Arial" w:hAnsi="Arial" w:cs="Arial"/>
          <w:b/>
          <w:lang w:val="en-GB"/>
        </w:rPr>
        <w:t xml:space="preserve">Proposal </w:t>
      </w:r>
      <w:r>
        <w:rPr>
          <w:rFonts w:ascii="Arial" w:hAnsi="Arial" w:cs="Arial"/>
          <w:b/>
          <w:lang w:val="en-GB"/>
        </w:rPr>
        <w:t>7</w:t>
      </w:r>
      <w:r w:rsidRPr="00BD7FB2">
        <w:rPr>
          <w:rFonts w:ascii="Arial" w:hAnsi="Arial" w:cs="Arial"/>
          <w:b/>
          <w:lang w:val="en-GB"/>
        </w:rPr>
        <w:t xml:space="preserve">: </w:t>
      </w:r>
      <w:r>
        <w:rPr>
          <w:rFonts w:ascii="Arial" w:hAnsi="Arial" w:cs="Arial"/>
          <w:b/>
          <w:lang w:val="en-GB"/>
        </w:rPr>
        <w:t>The</w:t>
      </w:r>
      <w:r w:rsidRPr="00423C73">
        <w:rPr>
          <w:rFonts w:ascii="Arial" w:hAnsi="Arial" w:cs="Arial"/>
          <w:b/>
          <w:lang w:val="en-GB"/>
        </w:rPr>
        <w:t xml:space="preserve"> data </w:t>
      </w:r>
      <w:r>
        <w:rPr>
          <w:rFonts w:ascii="Arial" w:hAnsi="Arial" w:cs="Arial"/>
          <w:b/>
          <w:lang w:val="en-GB"/>
        </w:rPr>
        <w:t xml:space="preserve">of </w:t>
      </w:r>
      <w:r w:rsidRPr="00423C73">
        <w:rPr>
          <w:rFonts w:ascii="Arial" w:hAnsi="Arial" w:cs="Arial"/>
          <w:b/>
          <w:lang w:val="en-GB"/>
        </w:rPr>
        <w:t xml:space="preserve">PTM </w:t>
      </w:r>
      <w:r>
        <w:rPr>
          <w:rFonts w:ascii="Arial" w:hAnsi="Arial" w:cs="Arial"/>
          <w:b/>
          <w:lang w:val="en-GB"/>
        </w:rPr>
        <w:t>(</w:t>
      </w:r>
      <w:r w:rsidRPr="00423C73">
        <w:rPr>
          <w:rFonts w:ascii="Arial" w:hAnsi="Arial" w:cs="Arial"/>
          <w:b/>
          <w:lang w:val="en-GB"/>
        </w:rPr>
        <w:t>re</w:t>
      </w:r>
      <w:r>
        <w:rPr>
          <w:rFonts w:ascii="Arial" w:hAnsi="Arial" w:cs="Arial"/>
          <w:b/>
          <w:lang w:val="en-GB"/>
        </w:rPr>
        <w:t>)</w:t>
      </w:r>
      <w:r w:rsidRPr="00423C73">
        <w:rPr>
          <w:rFonts w:ascii="Arial" w:hAnsi="Arial" w:cs="Arial"/>
          <w:b/>
          <w:lang w:val="en-GB"/>
        </w:rPr>
        <w:t xml:space="preserve">transmission is multicast to multiple UEs using G-RNTI via </w:t>
      </w:r>
      <w:r>
        <w:rPr>
          <w:rFonts w:ascii="Arial" w:hAnsi="Arial" w:cs="Arial"/>
          <w:b/>
          <w:lang w:val="en-GB"/>
        </w:rPr>
        <w:t>MTCH</w:t>
      </w:r>
      <w:r w:rsidRPr="00423C73">
        <w:rPr>
          <w:rFonts w:ascii="Arial" w:hAnsi="Arial" w:cs="Arial"/>
          <w:b/>
          <w:lang w:val="en-GB"/>
        </w:rPr>
        <w:t xml:space="preserve">. </w:t>
      </w:r>
    </w:p>
    <w:p w14:paraId="4006EAB7" w14:textId="77777777" w:rsidR="00F34B22" w:rsidRPr="00BD7FB2" w:rsidRDefault="00F34B22" w:rsidP="00F34B22">
      <w:pPr>
        <w:spacing w:before="120" w:after="120"/>
        <w:rPr>
          <w:rFonts w:ascii="Arial" w:hAnsi="Arial" w:cs="Arial"/>
          <w:b/>
          <w:lang w:val="en-GB"/>
        </w:rPr>
      </w:pPr>
      <w:r w:rsidRPr="00DE307C">
        <w:rPr>
          <w:rFonts w:ascii="Arial" w:hAnsi="Arial" w:cs="Arial"/>
          <w:b/>
          <w:lang w:val="en-GB"/>
        </w:rPr>
        <w:t xml:space="preserve">Proposal </w:t>
      </w:r>
      <w:r>
        <w:rPr>
          <w:rFonts w:ascii="Arial" w:hAnsi="Arial" w:cs="Arial"/>
          <w:b/>
          <w:lang w:val="en-GB"/>
        </w:rPr>
        <w:t>8</w:t>
      </w:r>
      <w:r w:rsidRPr="00BD7FB2">
        <w:rPr>
          <w:rFonts w:ascii="Arial" w:hAnsi="Arial" w:cs="Arial"/>
          <w:b/>
          <w:lang w:val="en-GB"/>
        </w:rPr>
        <w:t>:</w:t>
      </w:r>
      <w:r w:rsidRPr="00423C73">
        <w:rPr>
          <w:rFonts w:ascii="Arial" w:hAnsi="Arial" w:cs="Arial"/>
          <w:b/>
          <w:lang w:val="en-GB"/>
        </w:rPr>
        <w:t xml:space="preserve"> </w:t>
      </w:r>
      <w:r>
        <w:rPr>
          <w:rFonts w:ascii="Arial" w:hAnsi="Arial" w:cs="Arial"/>
          <w:b/>
          <w:lang w:val="en-GB"/>
        </w:rPr>
        <w:t>The</w:t>
      </w:r>
      <w:r w:rsidRPr="00423C73">
        <w:rPr>
          <w:rFonts w:ascii="Arial" w:hAnsi="Arial" w:cs="Arial"/>
          <w:b/>
          <w:lang w:val="en-GB"/>
        </w:rPr>
        <w:t xml:space="preserve"> data </w:t>
      </w:r>
      <w:r>
        <w:rPr>
          <w:rFonts w:ascii="Arial" w:hAnsi="Arial" w:cs="Arial"/>
          <w:b/>
          <w:lang w:val="en-GB"/>
        </w:rPr>
        <w:t xml:space="preserve">of </w:t>
      </w:r>
      <w:r w:rsidRPr="00423C73">
        <w:rPr>
          <w:rFonts w:ascii="Arial" w:hAnsi="Arial" w:cs="Arial"/>
          <w:b/>
          <w:lang w:val="en-GB"/>
        </w:rPr>
        <w:t xml:space="preserve">PTP </w:t>
      </w:r>
      <w:r>
        <w:rPr>
          <w:rFonts w:ascii="Arial" w:hAnsi="Arial" w:cs="Arial"/>
          <w:b/>
          <w:lang w:val="en-GB"/>
        </w:rPr>
        <w:t>(re)</w:t>
      </w:r>
      <w:r w:rsidRPr="00423C73">
        <w:rPr>
          <w:rFonts w:ascii="Arial" w:hAnsi="Arial" w:cs="Arial"/>
          <w:b/>
          <w:lang w:val="en-GB"/>
        </w:rPr>
        <w:t xml:space="preserve">transmission is unicast to </w:t>
      </w:r>
      <w:r>
        <w:rPr>
          <w:rFonts w:ascii="Arial" w:hAnsi="Arial" w:cs="Arial"/>
          <w:b/>
          <w:lang w:val="en-GB"/>
        </w:rPr>
        <w:t>a</w:t>
      </w:r>
      <w:r w:rsidRPr="00423C73">
        <w:rPr>
          <w:rFonts w:ascii="Arial" w:hAnsi="Arial" w:cs="Arial"/>
          <w:b/>
          <w:lang w:val="en-GB"/>
        </w:rPr>
        <w:t xml:space="preserve"> </w:t>
      </w:r>
      <w:r>
        <w:rPr>
          <w:rFonts w:ascii="Arial" w:hAnsi="Arial" w:cs="Arial"/>
          <w:b/>
          <w:lang w:val="en-GB"/>
        </w:rPr>
        <w:t xml:space="preserve">specific </w:t>
      </w:r>
      <w:r w:rsidRPr="00423C73">
        <w:rPr>
          <w:rFonts w:ascii="Arial" w:hAnsi="Arial" w:cs="Arial"/>
          <w:b/>
          <w:lang w:val="en-GB"/>
        </w:rPr>
        <w:t>UE using C-RNTI via DTCH</w:t>
      </w:r>
      <w:r w:rsidRPr="000855D5">
        <w:rPr>
          <w:rFonts w:ascii="Arial" w:hAnsi="Arial" w:cs="Arial"/>
          <w:b/>
          <w:lang w:val="en-GB"/>
        </w:rPr>
        <w:t>.</w:t>
      </w:r>
    </w:p>
    <w:p w14:paraId="2438DAB9" w14:textId="64674C5D" w:rsidR="00D41807" w:rsidRDefault="00F34B22" w:rsidP="00F34B22">
      <w:pPr>
        <w:spacing w:after="240"/>
        <w:rPr>
          <w:rFonts w:ascii="Arial" w:hAnsi="Arial" w:cs="Arial"/>
        </w:rPr>
      </w:pPr>
      <w:r w:rsidRPr="00DE307C">
        <w:rPr>
          <w:rFonts w:ascii="Arial" w:hAnsi="Arial" w:cs="Arial"/>
          <w:b/>
          <w:lang w:val="en-GB"/>
        </w:rPr>
        <w:t xml:space="preserve">Proposal </w:t>
      </w:r>
      <w:r>
        <w:rPr>
          <w:rFonts w:ascii="Arial" w:hAnsi="Arial" w:cs="Arial"/>
          <w:b/>
          <w:lang w:val="en-GB"/>
        </w:rPr>
        <w:t>9</w:t>
      </w:r>
      <w:r w:rsidRPr="00BD7FB2">
        <w:rPr>
          <w:rFonts w:ascii="Arial" w:hAnsi="Arial" w:cs="Arial"/>
          <w:b/>
          <w:lang w:val="en-GB"/>
        </w:rPr>
        <w:t>:</w:t>
      </w:r>
      <w:r>
        <w:rPr>
          <w:rFonts w:ascii="Arial" w:hAnsi="Arial" w:cs="Arial"/>
          <w:b/>
          <w:lang w:val="en-GB"/>
        </w:rPr>
        <w:t xml:space="preserve"> </w:t>
      </w:r>
      <w:r w:rsidRPr="002631DC">
        <w:rPr>
          <w:rFonts w:ascii="Arial" w:hAnsi="Arial" w:cs="Arial"/>
          <w:b/>
          <w:lang w:val="en-GB"/>
        </w:rPr>
        <w:t>UE provides the uplink feedback (i.e. PDCP status report) using C-RNTI to the network via DTCH.</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7E8D9DF0" w:rsidR="002F39DA" w:rsidRDefault="002F39DA" w:rsidP="002F39DA">
      <w:pPr>
        <w:spacing w:after="240"/>
        <w:ind w:left="720" w:hanging="720"/>
        <w:rPr>
          <w:rFonts w:ascii="Arial" w:hAnsi="Arial" w:cs="Arial"/>
          <w:lang w:val="en-GB" w:eastAsia="zh-CN"/>
        </w:rPr>
      </w:pPr>
      <w:r w:rsidRPr="0075214E">
        <w:rPr>
          <w:rFonts w:ascii="Arial" w:hAnsi="Arial" w:cs="Arial"/>
          <w:lang w:val="en-GB" w:eastAsia="en-US"/>
        </w:rPr>
        <w:t>[1]</w:t>
      </w:r>
      <w:r w:rsidRPr="0075214E">
        <w:rPr>
          <w:rFonts w:ascii="Arial" w:hAnsi="Arial" w:cs="Arial"/>
          <w:lang w:val="en-GB" w:eastAsia="en-US"/>
        </w:rPr>
        <w:tab/>
      </w:r>
      <w:r w:rsidR="00554D47">
        <w:rPr>
          <w:rFonts w:ascii="Arial" w:hAnsi="Arial" w:cs="Arial"/>
          <w:lang w:val="en-GB" w:eastAsia="en-US"/>
        </w:rPr>
        <w:t xml:space="preserve">R2-2009128 </w:t>
      </w:r>
      <w:r w:rsidR="00554D47" w:rsidRPr="00554D47">
        <w:rPr>
          <w:rFonts w:ascii="Arial" w:hAnsi="Arial" w:cs="Arial"/>
          <w:lang w:val="en-GB" w:eastAsia="en-US"/>
        </w:rPr>
        <w:t>NR MBS Radio Bearer Structure</w:t>
      </w:r>
      <w:r w:rsidR="00554D47">
        <w:rPr>
          <w:rFonts w:ascii="Arial" w:hAnsi="Arial" w:cs="Arial"/>
          <w:lang w:val="en-GB" w:eastAsia="en-US"/>
        </w:rPr>
        <w:t xml:space="preserve">, </w:t>
      </w:r>
      <w:proofErr w:type="spellStart"/>
      <w:r w:rsidR="004D1BAD">
        <w:rPr>
          <w:rFonts w:ascii="Arial" w:hAnsi="Arial" w:cs="Arial"/>
          <w:lang w:val="en-GB" w:eastAsia="zh-CN"/>
        </w:rPr>
        <w:t>MediaTek</w:t>
      </w:r>
      <w:proofErr w:type="spellEnd"/>
      <w:r w:rsidR="00554D47">
        <w:rPr>
          <w:rFonts w:ascii="Arial" w:hAnsi="Arial" w:cs="Arial"/>
          <w:lang w:val="en-GB" w:eastAsia="zh-CN"/>
        </w:rPr>
        <w:t xml:space="preserve"> Inc.</w:t>
      </w:r>
    </w:p>
    <w:p w14:paraId="68E0A843" w14:textId="02F59CBC" w:rsidR="00000E06" w:rsidRPr="0075214E" w:rsidRDefault="00000E06" w:rsidP="002F39DA">
      <w:pPr>
        <w:spacing w:after="240"/>
        <w:ind w:left="720" w:hanging="720"/>
        <w:rPr>
          <w:rFonts w:ascii="Arial" w:hAnsi="Arial" w:cs="Arial"/>
          <w:lang w:val="en-GB" w:eastAsia="en-US"/>
        </w:rPr>
      </w:pPr>
      <w:r w:rsidRPr="0075214E">
        <w:rPr>
          <w:rFonts w:ascii="Arial" w:hAnsi="Arial" w:cs="Arial"/>
          <w:lang w:val="en-GB" w:eastAsia="en-US"/>
        </w:rPr>
        <w:t>[</w:t>
      </w:r>
      <w:r>
        <w:rPr>
          <w:rFonts w:ascii="Arial" w:hAnsi="Arial" w:cs="Arial"/>
          <w:lang w:val="en-GB" w:eastAsia="en-US"/>
        </w:rPr>
        <w:t>2</w:t>
      </w:r>
      <w:r w:rsidRPr="0075214E">
        <w:rPr>
          <w:rFonts w:ascii="Arial" w:hAnsi="Arial" w:cs="Arial"/>
          <w:lang w:val="en-GB" w:eastAsia="en-US"/>
        </w:rPr>
        <w:t>]</w:t>
      </w:r>
      <w:r w:rsidRPr="0075214E">
        <w:rPr>
          <w:rFonts w:ascii="Arial" w:hAnsi="Arial" w:cs="Arial"/>
          <w:lang w:val="en-GB" w:eastAsia="en-US"/>
        </w:rPr>
        <w:tab/>
      </w:r>
      <w:r w:rsidRPr="00000E06">
        <w:rPr>
          <w:rFonts w:ascii="Arial" w:hAnsi="Arial" w:cs="Arial"/>
          <w:lang w:val="en-GB" w:eastAsia="en-US"/>
        </w:rPr>
        <w:t>R2-2009337</w:t>
      </w:r>
      <w:r w:rsidRPr="00000E06">
        <w:rPr>
          <w:rFonts w:ascii="Arial" w:hAnsi="Arial" w:cs="Arial"/>
          <w:lang w:val="en-GB" w:eastAsia="en-US"/>
        </w:rPr>
        <w:tab/>
        <w:t>Summary of Email discussion Post111-e-904 MBS L2 Architecture</w:t>
      </w:r>
      <w:r w:rsidRPr="00000E06">
        <w:rPr>
          <w:rFonts w:ascii="Arial" w:hAnsi="Arial" w:cs="Arial"/>
          <w:lang w:val="en-GB" w:eastAsia="en-US"/>
        </w:rPr>
        <w:tab/>
        <w:t xml:space="preserve">Huawei, </w:t>
      </w:r>
      <w:proofErr w:type="spellStart"/>
      <w:r w:rsidRPr="00000E06">
        <w:rPr>
          <w:rFonts w:ascii="Arial" w:hAnsi="Arial" w:cs="Arial"/>
          <w:lang w:val="en-GB" w:eastAsia="en-US"/>
        </w:rPr>
        <w:t>HiSilicon</w:t>
      </w:r>
      <w:proofErr w:type="spellEnd"/>
    </w:p>
    <w:p w14:paraId="0E6A9BE0" w14:textId="145AA588" w:rsidR="00D74469" w:rsidRDefault="00A17C8B" w:rsidP="008B23A3">
      <w:pPr>
        <w:spacing w:after="240"/>
        <w:ind w:left="720" w:hanging="720"/>
        <w:rPr>
          <w:rFonts w:ascii="Arial" w:hAnsi="Arial" w:cs="Arial"/>
          <w:lang w:val="en-GB" w:eastAsia="en-US"/>
        </w:rPr>
      </w:pPr>
      <w:r w:rsidRPr="0075214E">
        <w:rPr>
          <w:rFonts w:ascii="Arial" w:hAnsi="Arial" w:cs="Arial"/>
          <w:lang w:val="en-GB" w:eastAsia="en-US"/>
        </w:rPr>
        <w:t>[</w:t>
      </w:r>
      <w:r w:rsidR="00000E06">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sidR="00554D47">
        <w:rPr>
          <w:rFonts w:ascii="Arial" w:hAnsi="Arial" w:cs="Arial"/>
          <w:lang w:val="en-GB" w:eastAsia="en-US"/>
        </w:rPr>
        <w:t>Chairman’s Notes, RAN2</w:t>
      </w:r>
      <w:r w:rsidR="00882087" w:rsidRPr="00882087">
        <w:rPr>
          <w:rFonts w:ascii="Arial" w:hAnsi="Arial" w:cs="Arial"/>
          <w:lang w:val="en-GB" w:eastAsia="en-US"/>
        </w:rPr>
        <w:t xml:space="preserve"> #1</w:t>
      </w:r>
      <w:r w:rsidR="00554D47">
        <w:rPr>
          <w:rFonts w:ascii="Arial" w:hAnsi="Arial" w:cs="Arial"/>
          <w:lang w:val="en-GB" w:eastAsia="en-US"/>
        </w:rPr>
        <w:t>1</w:t>
      </w:r>
      <w:r w:rsidR="00882087" w:rsidRPr="00882087">
        <w:rPr>
          <w:rFonts w:ascii="Arial" w:hAnsi="Arial" w:cs="Arial"/>
          <w:lang w:val="en-GB" w:eastAsia="en-US"/>
        </w:rPr>
        <w:t xml:space="preserve">2-e, </w:t>
      </w:r>
      <w:r w:rsidR="00554D47">
        <w:rPr>
          <w:rFonts w:ascii="Arial" w:hAnsi="Arial" w:cs="Arial"/>
          <w:lang w:val="en-GB" w:eastAsia="en-US"/>
        </w:rPr>
        <w:t>Nov</w:t>
      </w:r>
      <w:r w:rsidR="00882087" w:rsidRPr="00882087">
        <w:rPr>
          <w:rFonts w:ascii="Arial" w:hAnsi="Arial" w:cs="Arial"/>
          <w:lang w:val="en-GB" w:eastAsia="en-US"/>
        </w:rPr>
        <w:t xml:space="preserve"> 2020.</w:t>
      </w:r>
    </w:p>
    <w:sectPr w:rsidR="00D74469" w:rsidSect="003C5A6A">
      <w:footerReference w:type="default" r:id="rId10"/>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4C0AA" w14:textId="77777777" w:rsidR="003D6356" w:rsidRDefault="003D6356">
      <w:pPr>
        <w:pStyle w:val="TAL"/>
      </w:pPr>
      <w:r>
        <w:separator/>
      </w:r>
    </w:p>
  </w:endnote>
  <w:endnote w:type="continuationSeparator" w:id="0">
    <w:p w14:paraId="65556B39" w14:textId="77777777" w:rsidR="003D6356" w:rsidRDefault="003D635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6C0601">
      <w:t>5</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184C2" w14:textId="77777777" w:rsidR="003D6356" w:rsidRDefault="003D6356">
      <w:pPr>
        <w:pStyle w:val="TAL"/>
      </w:pPr>
      <w:r>
        <w:separator/>
      </w:r>
    </w:p>
  </w:footnote>
  <w:footnote w:type="continuationSeparator" w:id="0">
    <w:p w14:paraId="61B7D697" w14:textId="77777777" w:rsidR="003D6356" w:rsidRDefault="003D635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B1030DC"/>
    <w:multiLevelType w:val="hybridMultilevel"/>
    <w:tmpl w:val="358A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063"/>
        </w:tabs>
        <w:ind w:left="-3063" w:hanging="360"/>
      </w:pPr>
      <w:rPr>
        <w:rFonts w:ascii="Symbol" w:hAnsi="Symbol" w:hint="default"/>
        <w:b/>
        <w:i w:val="0"/>
        <w:color w:val="auto"/>
        <w:sz w:val="22"/>
      </w:rPr>
    </w:lvl>
    <w:lvl w:ilvl="1" w:tplc="04090003">
      <w:start w:val="1"/>
      <w:numFmt w:val="bullet"/>
      <w:lvlText w:val="o"/>
      <w:lvlJc w:val="left"/>
      <w:pPr>
        <w:tabs>
          <w:tab w:val="num" w:pos="-8823"/>
        </w:tabs>
        <w:ind w:left="-8823" w:hanging="360"/>
      </w:pPr>
      <w:rPr>
        <w:rFonts w:ascii="Courier New" w:hAnsi="Courier New" w:cs="Courier New" w:hint="default"/>
      </w:rPr>
    </w:lvl>
    <w:lvl w:ilvl="2" w:tplc="04090005">
      <w:start w:val="1"/>
      <w:numFmt w:val="bullet"/>
      <w:lvlText w:val=""/>
      <w:lvlJc w:val="left"/>
      <w:pPr>
        <w:tabs>
          <w:tab w:val="num" w:pos="-8103"/>
        </w:tabs>
        <w:ind w:left="-8103" w:hanging="360"/>
      </w:pPr>
      <w:rPr>
        <w:rFonts w:ascii="Wingdings" w:hAnsi="Wingdings" w:hint="default"/>
      </w:rPr>
    </w:lvl>
    <w:lvl w:ilvl="3" w:tplc="04090001">
      <w:start w:val="1"/>
      <w:numFmt w:val="bullet"/>
      <w:lvlText w:val=""/>
      <w:lvlJc w:val="left"/>
      <w:pPr>
        <w:tabs>
          <w:tab w:val="num" w:pos="-7383"/>
        </w:tabs>
        <w:ind w:left="-7383" w:hanging="360"/>
      </w:pPr>
      <w:rPr>
        <w:rFonts w:ascii="Symbol" w:hAnsi="Symbol" w:hint="default"/>
      </w:rPr>
    </w:lvl>
    <w:lvl w:ilvl="4" w:tplc="04090003">
      <w:start w:val="1"/>
      <w:numFmt w:val="bullet"/>
      <w:lvlText w:val="o"/>
      <w:lvlJc w:val="left"/>
      <w:pPr>
        <w:tabs>
          <w:tab w:val="num" w:pos="-6663"/>
        </w:tabs>
        <w:ind w:left="-6663" w:hanging="360"/>
      </w:pPr>
      <w:rPr>
        <w:rFonts w:ascii="Courier New" w:hAnsi="Courier New" w:cs="Courier New" w:hint="default"/>
      </w:rPr>
    </w:lvl>
    <w:lvl w:ilvl="5" w:tplc="04090005">
      <w:start w:val="1"/>
      <w:numFmt w:val="bullet"/>
      <w:lvlText w:val=""/>
      <w:lvlJc w:val="left"/>
      <w:pPr>
        <w:tabs>
          <w:tab w:val="num" w:pos="-5943"/>
        </w:tabs>
        <w:ind w:left="-5943" w:hanging="360"/>
      </w:pPr>
      <w:rPr>
        <w:rFonts w:ascii="Wingdings" w:hAnsi="Wingdings" w:hint="default"/>
      </w:rPr>
    </w:lvl>
    <w:lvl w:ilvl="6" w:tplc="04090001">
      <w:start w:val="1"/>
      <w:numFmt w:val="bullet"/>
      <w:lvlText w:val=""/>
      <w:lvlJc w:val="left"/>
      <w:pPr>
        <w:tabs>
          <w:tab w:val="num" w:pos="-5223"/>
        </w:tabs>
        <w:ind w:left="-5223" w:hanging="360"/>
      </w:pPr>
      <w:rPr>
        <w:rFonts w:ascii="Symbol" w:hAnsi="Symbol" w:hint="default"/>
      </w:rPr>
    </w:lvl>
    <w:lvl w:ilvl="7" w:tplc="04090003" w:tentative="1">
      <w:start w:val="1"/>
      <w:numFmt w:val="bullet"/>
      <w:lvlText w:val="o"/>
      <w:lvlJc w:val="left"/>
      <w:pPr>
        <w:tabs>
          <w:tab w:val="num" w:pos="-4503"/>
        </w:tabs>
        <w:ind w:left="-4503" w:hanging="360"/>
      </w:pPr>
      <w:rPr>
        <w:rFonts w:ascii="Courier New" w:hAnsi="Courier New" w:cs="Courier New" w:hint="default"/>
      </w:rPr>
    </w:lvl>
    <w:lvl w:ilvl="8" w:tplc="04090005" w:tentative="1">
      <w:start w:val="1"/>
      <w:numFmt w:val="bullet"/>
      <w:lvlText w:val=""/>
      <w:lvlJc w:val="left"/>
      <w:pPr>
        <w:tabs>
          <w:tab w:val="num" w:pos="-3783"/>
        </w:tabs>
        <w:ind w:left="-3783" w:hanging="360"/>
      </w:pPr>
      <w:rPr>
        <w:rFonts w:ascii="Wingdings" w:hAnsi="Wingdings" w:hint="default"/>
      </w:rPr>
    </w:lvl>
  </w:abstractNum>
  <w:abstractNum w:abstractNumId="17"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16"/>
  </w:num>
  <w:num w:numId="4">
    <w:abstractNumId w:val="9"/>
  </w:num>
  <w:num w:numId="5">
    <w:abstractNumId w:val="18"/>
  </w:num>
  <w:num w:numId="6">
    <w:abstractNumId w:val="15"/>
  </w:num>
  <w:num w:numId="7">
    <w:abstractNumId w:val="11"/>
  </w:num>
  <w:num w:numId="8">
    <w:abstractNumId w:val="10"/>
  </w:num>
  <w:num w:numId="9">
    <w:abstractNumId w:val="3"/>
  </w:num>
  <w:num w:numId="10">
    <w:abstractNumId w:val="7"/>
  </w:num>
  <w:num w:numId="11">
    <w:abstractNumId w:val="19"/>
  </w:num>
  <w:num w:numId="12">
    <w:abstractNumId w:val="1"/>
  </w:num>
  <w:num w:numId="13">
    <w:abstractNumId w:val="12"/>
  </w:num>
  <w:num w:numId="14">
    <w:abstractNumId w:val="0"/>
  </w:num>
  <w:num w:numId="15">
    <w:abstractNumId w:val="9"/>
  </w:num>
  <w:num w:numId="16">
    <w:abstractNumId w:val="9"/>
  </w:num>
  <w:num w:numId="17">
    <w:abstractNumId w:val="9"/>
  </w:num>
  <w:num w:numId="18">
    <w:abstractNumId w:val="17"/>
  </w:num>
  <w:num w:numId="19">
    <w:abstractNumId w:val="6"/>
  </w:num>
  <w:num w:numId="20">
    <w:abstractNumId w:val="2"/>
  </w:num>
  <w:num w:numId="21">
    <w:abstractNumId w:val="8"/>
  </w:num>
  <w:num w:numId="22">
    <w:abstractNumId w:val="14"/>
  </w:num>
  <w:num w:numId="23">
    <w:abstractNumId w:val="4"/>
  </w:num>
  <w:num w:numId="24">
    <w:abstractNumId w:val="13"/>
  </w:num>
  <w:num w:numId="25">
    <w:abstractNumId w:val="18"/>
  </w:num>
  <w:num w:numId="2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E06"/>
    <w:rsid w:val="0000248F"/>
    <w:rsid w:val="00002A0E"/>
    <w:rsid w:val="00002E61"/>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528"/>
    <w:rsid w:val="00047B84"/>
    <w:rsid w:val="00050679"/>
    <w:rsid w:val="000506DC"/>
    <w:rsid w:val="00050936"/>
    <w:rsid w:val="00050A1C"/>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55D5"/>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2C5"/>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206"/>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B"/>
    <w:rsid w:val="000B3C4A"/>
    <w:rsid w:val="000B3CEA"/>
    <w:rsid w:val="000B43BD"/>
    <w:rsid w:val="000B5BD2"/>
    <w:rsid w:val="000B5D35"/>
    <w:rsid w:val="000B5FB2"/>
    <w:rsid w:val="000B655B"/>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732"/>
    <w:rsid w:val="000C4888"/>
    <w:rsid w:val="000C4F44"/>
    <w:rsid w:val="000C5119"/>
    <w:rsid w:val="000C5E95"/>
    <w:rsid w:val="000C6E71"/>
    <w:rsid w:val="000C7141"/>
    <w:rsid w:val="000C71FC"/>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4DA"/>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55E2"/>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B7D8E"/>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97B"/>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509"/>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29E2"/>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1DC"/>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5D08"/>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0A6C"/>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651"/>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AA5"/>
    <w:rsid w:val="002E7D5C"/>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524"/>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16"/>
    <w:rsid w:val="003851DF"/>
    <w:rsid w:val="00385C65"/>
    <w:rsid w:val="00385DE0"/>
    <w:rsid w:val="00385EB7"/>
    <w:rsid w:val="003862C9"/>
    <w:rsid w:val="0038721D"/>
    <w:rsid w:val="003874C3"/>
    <w:rsid w:val="003904DC"/>
    <w:rsid w:val="00390598"/>
    <w:rsid w:val="00390639"/>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1BA8"/>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B7BA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2CD1"/>
    <w:rsid w:val="003D3AAD"/>
    <w:rsid w:val="003D437C"/>
    <w:rsid w:val="003D471C"/>
    <w:rsid w:val="003D4B03"/>
    <w:rsid w:val="003D4DE2"/>
    <w:rsid w:val="003D4F8F"/>
    <w:rsid w:val="003D4FA3"/>
    <w:rsid w:val="003D533B"/>
    <w:rsid w:val="003D591B"/>
    <w:rsid w:val="003D5C65"/>
    <w:rsid w:val="003D61AD"/>
    <w:rsid w:val="003D6356"/>
    <w:rsid w:val="003D69F9"/>
    <w:rsid w:val="003D7326"/>
    <w:rsid w:val="003D7372"/>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751"/>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0DDB"/>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C7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85E"/>
    <w:rsid w:val="00457C8B"/>
    <w:rsid w:val="0046027C"/>
    <w:rsid w:val="0046072E"/>
    <w:rsid w:val="00461170"/>
    <w:rsid w:val="00461627"/>
    <w:rsid w:val="00462493"/>
    <w:rsid w:val="00462938"/>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3AE"/>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328"/>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082"/>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BA4"/>
    <w:rsid w:val="004C0F27"/>
    <w:rsid w:val="004C0F50"/>
    <w:rsid w:val="004C1164"/>
    <w:rsid w:val="004C1D26"/>
    <w:rsid w:val="004C28B4"/>
    <w:rsid w:val="004C296D"/>
    <w:rsid w:val="004C2982"/>
    <w:rsid w:val="004C2AD8"/>
    <w:rsid w:val="004C2C2C"/>
    <w:rsid w:val="004C3838"/>
    <w:rsid w:val="004C526B"/>
    <w:rsid w:val="004C57DA"/>
    <w:rsid w:val="004C5C11"/>
    <w:rsid w:val="004C627F"/>
    <w:rsid w:val="004C7333"/>
    <w:rsid w:val="004C77A2"/>
    <w:rsid w:val="004D0445"/>
    <w:rsid w:val="004D07E2"/>
    <w:rsid w:val="004D0B6D"/>
    <w:rsid w:val="004D1803"/>
    <w:rsid w:val="004D182D"/>
    <w:rsid w:val="004D1BAD"/>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4F7817"/>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682A"/>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4D4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2DEC"/>
    <w:rsid w:val="00573532"/>
    <w:rsid w:val="00573657"/>
    <w:rsid w:val="00573B99"/>
    <w:rsid w:val="00573E43"/>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D08"/>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C76"/>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035C"/>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601"/>
    <w:rsid w:val="006C0779"/>
    <w:rsid w:val="006C0980"/>
    <w:rsid w:val="006C0AFB"/>
    <w:rsid w:val="006C15B8"/>
    <w:rsid w:val="006C1B63"/>
    <w:rsid w:val="006C2314"/>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0A"/>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A38"/>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457"/>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68AF"/>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4F1D"/>
    <w:rsid w:val="007F5331"/>
    <w:rsid w:val="007F53A2"/>
    <w:rsid w:val="007F5869"/>
    <w:rsid w:val="007F5B74"/>
    <w:rsid w:val="007F6776"/>
    <w:rsid w:val="007F695C"/>
    <w:rsid w:val="007F720E"/>
    <w:rsid w:val="007F727D"/>
    <w:rsid w:val="007F7AF6"/>
    <w:rsid w:val="008003F4"/>
    <w:rsid w:val="0080071A"/>
    <w:rsid w:val="00800CF6"/>
    <w:rsid w:val="00800E40"/>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04FF"/>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C4E"/>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3F77"/>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9B4"/>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E31"/>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B5"/>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2E"/>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158"/>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04E"/>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B6A"/>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866"/>
    <w:rsid w:val="00A76D84"/>
    <w:rsid w:val="00A77168"/>
    <w:rsid w:val="00A7747C"/>
    <w:rsid w:val="00A77A37"/>
    <w:rsid w:val="00A77DD3"/>
    <w:rsid w:val="00A80351"/>
    <w:rsid w:val="00A80536"/>
    <w:rsid w:val="00A806F5"/>
    <w:rsid w:val="00A80D73"/>
    <w:rsid w:val="00A8112E"/>
    <w:rsid w:val="00A81D79"/>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27A"/>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732"/>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467"/>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00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062"/>
    <w:rsid w:val="00BA43F9"/>
    <w:rsid w:val="00BA4886"/>
    <w:rsid w:val="00BA4B65"/>
    <w:rsid w:val="00BA4C30"/>
    <w:rsid w:val="00BA4FBC"/>
    <w:rsid w:val="00BA51D9"/>
    <w:rsid w:val="00BA598D"/>
    <w:rsid w:val="00BA660E"/>
    <w:rsid w:val="00BA6A2E"/>
    <w:rsid w:val="00BA7313"/>
    <w:rsid w:val="00BA7812"/>
    <w:rsid w:val="00BA7B43"/>
    <w:rsid w:val="00BA7DCC"/>
    <w:rsid w:val="00BA7EED"/>
    <w:rsid w:val="00BB0560"/>
    <w:rsid w:val="00BB0873"/>
    <w:rsid w:val="00BB08EA"/>
    <w:rsid w:val="00BB09CF"/>
    <w:rsid w:val="00BB0A9E"/>
    <w:rsid w:val="00BB0B06"/>
    <w:rsid w:val="00BB0D0D"/>
    <w:rsid w:val="00BB0DC1"/>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2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3C18"/>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BC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4D0"/>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5DF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3F8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067"/>
    <w:rsid w:val="00CE5190"/>
    <w:rsid w:val="00CE53D9"/>
    <w:rsid w:val="00CE57BF"/>
    <w:rsid w:val="00CE66DC"/>
    <w:rsid w:val="00CE753E"/>
    <w:rsid w:val="00CE7557"/>
    <w:rsid w:val="00CE76BF"/>
    <w:rsid w:val="00CE77DC"/>
    <w:rsid w:val="00CF01CB"/>
    <w:rsid w:val="00CF0330"/>
    <w:rsid w:val="00CF09C7"/>
    <w:rsid w:val="00CF0E15"/>
    <w:rsid w:val="00CF15B1"/>
    <w:rsid w:val="00CF1A67"/>
    <w:rsid w:val="00CF1C05"/>
    <w:rsid w:val="00CF1FF1"/>
    <w:rsid w:val="00CF2A3E"/>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7BC"/>
    <w:rsid w:val="00D43B5C"/>
    <w:rsid w:val="00D43C00"/>
    <w:rsid w:val="00D44076"/>
    <w:rsid w:val="00D44402"/>
    <w:rsid w:val="00D44424"/>
    <w:rsid w:val="00D44C99"/>
    <w:rsid w:val="00D45A8D"/>
    <w:rsid w:val="00D46410"/>
    <w:rsid w:val="00D46DD9"/>
    <w:rsid w:val="00D46E68"/>
    <w:rsid w:val="00D46F6B"/>
    <w:rsid w:val="00D502ED"/>
    <w:rsid w:val="00D5067E"/>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58B"/>
    <w:rsid w:val="00DB66F2"/>
    <w:rsid w:val="00DB688D"/>
    <w:rsid w:val="00DB76FC"/>
    <w:rsid w:val="00DB79DE"/>
    <w:rsid w:val="00DB7DED"/>
    <w:rsid w:val="00DC008D"/>
    <w:rsid w:val="00DC04C5"/>
    <w:rsid w:val="00DC0796"/>
    <w:rsid w:val="00DC0C04"/>
    <w:rsid w:val="00DC13B4"/>
    <w:rsid w:val="00DC1A3C"/>
    <w:rsid w:val="00DC21E8"/>
    <w:rsid w:val="00DC26A9"/>
    <w:rsid w:val="00DC2BBF"/>
    <w:rsid w:val="00DC34DB"/>
    <w:rsid w:val="00DC4FD3"/>
    <w:rsid w:val="00DC6248"/>
    <w:rsid w:val="00DC646F"/>
    <w:rsid w:val="00DC6759"/>
    <w:rsid w:val="00DC6EB6"/>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7CC"/>
    <w:rsid w:val="00E50FDC"/>
    <w:rsid w:val="00E51123"/>
    <w:rsid w:val="00E5141A"/>
    <w:rsid w:val="00E516B1"/>
    <w:rsid w:val="00E51B29"/>
    <w:rsid w:val="00E51B3E"/>
    <w:rsid w:val="00E523CA"/>
    <w:rsid w:val="00E525FE"/>
    <w:rsid w:val="00E52C9B"/>
    <w:rsid w:val="00E53428"/>
    <w:rsid w:val="00E53540"/>
    <w:rsid w:val="00E5357D"/>
    <w:rsid w:val="00E53773"/>
    <w:rsid w:val="00E54431"/>
    <w:rsid w:val="00E54679"/>
    <w:rsid w:val="00E548B3"/>
    <w:rsid w:val="00E5521E"/>
    <w:rsid w:val="00E55A42"/>
    <w:rsid w:val="00E55B96"/>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46D9"/>
    <w:rsid w:val="00E658F0"/>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535"/>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6D0"/>
    <w:rsid w:val="00EF69E3"/>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4E2F"/>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734"/>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BD"/>
    <w:rsid w:val="00F3370B"/>
    <w:rsid w:val="00F338EA"/>
    <w:rsid w:val="00F34185"/>
    <w:rsid w:val="00F341B4"/>
    <w:rsid w:val="00F34B22"/>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228"/>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275D08"/>
    <w:pPr>
      <w:keepNext w:val="0"/>
      <w:keepLines w:val="0"/>
      <w:widowControl w:val="0"/>
      <w:numPr>
        <w:numId w:val="0"/>
      </w:numPr>
      <w:pBdr>
        <w:top w:val="none" w:sz="0" w:space="0" w:color="auto"/>
      </w:pBdr>
      <w:topLinePunct/>
      <w:adjustRightInd w:val="0"/>
      <w:snapToGrid w:val="0"/>
      <w:spacing w:before="120" w:after="120"/>
      <w:jc w:val="center"/>
      <w:outlineLvl w:val="9"/>
    </w:pPr>
    <w:rPr>
      <w:rFonts w:eastAsiaTheme="minorEastAsia" w:cs="Arial"/>
      <w:i/>
      <w:kern w:val="28"/>
      <w:sz w:val="22"/>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859585213">
      <w:bodyDiv w:val="1"/>
      <w:marLeft w:val="0"/>
      <w:marRight w:val="0"/>
      <w:marTop w:val="0"/>
      <w:marBottom w:val="0"/>
      <w:divBdr>
        <w:top w:val="none" w:sz="0" w:space="0" w:color="auto"/>
        <w:left w:val="none" w:sz="0" w:space="0" w:color="auto"/>
        <w:bottom w:val="none" w:sz="0" w:space="0" w:color="auto"/>
        <w:right w:val="none" w:sz="0" w:space="0" w:color="auto"/>
      </w:divBdr>
      <w:divsChild>
        <w:div w:id="296763446">
          <w:marLeft w:val="446"/>
          <w:marRight w:val="0"/>
          <w:marTop w:val="240"/>
          <w:marBottom w:val="0"/>
          <w:divBdr>
            <w:top w:val="none" w:sz="0" w:space="0" w:color="auto"/>
            <w:left w:val="none" w:sz="0" w:space="0" w:color="auto"/>
            <w:bottom w:val="none" w:sz="0" w:space="0" w:color="auto"/>
            <w:right w:val="none" w:sz="0" w:space="0" w:color="auto"/>
          </w:divBdr>
        </w:div>
        <w:div w:id="238710172">
          <w:marLeft w:val="1296"/>
          <w:marRight w:val="0"/>
          <w:marTop w:val="180"/>
          <w:marBottom w:val="0"/>
          <w:divBdr>
            <w:top w:val="none" w:sz="0" w:space="0" w:color="auto"/>
            <w:left w:val="none" w:sz="0" w:space="0" w:color="auto"/>
            <w:bottom w:val="none" w:sz="0" w:space="0" w:color="auto"/>
            <w:right w:val="none" w:sz="0" w:space="0" w:color="auto"/>
          </w:divBdr>
        </w:div>
        <w:div w:id="1414358787">
          <w:marLeft w:val="1296"/>
          <w:marRight w:val="0"/>
          <w:marTop w:val="180"/>
          <w:marBottom w:val="0"/>
          <w:divBdr>
            <w:top w:val="none" w:sz="0" w:space="0" w:color="auto"/>
            <w:left w:val="none" w:sz="0" w:space="0" w:color="auto"/>
            <w:bottom w:val="none" w:sz="0" w:space="0" w:color="auto"/>
            <w:right w:val="none" w:sz="0" w:space="0" w:color="auto"/>
          </w:divBdr>
        </w:div>
        <w:div w:id="1839690801">
          <w:marLeft w:val="446"/>
          <w:marRight w:val="0"/>
          <w:marTop w:val="240"/>
          <w:marBottom w:val="0"/>
          <w:divBdr>
            <w:top w:val="none" w:sz="0" w:space="0" w:color="auto"/>
            <w:left w:val="none" w:sz="0" w:space="0" w:color="auto"/>
            <w:bottom w:val="none" w:sz="0" w:space="0" w:color="auto"/>
            <w:right w:val="none" w:sz="0" w:space="0" w:color="auto"/>
          </w:divBdr>
        </w:div>
        <w:div w:id="1042561433">
          <w:marLeft w:val="1296"/>
          <w:marRight w:val="0"/>
          <w:marTop w:val="180"/>
          <w:marBottom w:val="0"/>
          <w:divBdr>
            <w:top w:val="none" w:sz="0" w:space="0" w:color="auto"/>
            <w:left w:val="none" w:sz="0" w:space="0" w:color="auto"/>
            <w:bottom w:val="none" w:sz="0" w:space="0" w:color="auto"/>
            <w:right w:val="none" w:sz="0" w:space="0" w:color="auto"/>
          </w:divBdr>
        </w:div>
        <w:div w:id="2100833135">
          <w:marLeft w:val="1296"/>
          <w:marRight w:val="0"/>
          <w:marTop w:val="180"/>
          <w:marBottom w:val="0"/>
          <w:divBdr>
            <w:top w:val="none" w:sz="0" w:space="0" w:color="auto"/>
            <w:left w:val="none" w:sz="0" w:space="0" w:color="auto"/>
            <w:bottom w:val="none" w:sz="0" w:space="0" w:color="auto"/>
            <w:right w:val="none" w:sz="0" w:space="0" w:color="auto"/>
          </w:divBdr>
        </w:div>
        <w:div w:id="1822771352">
          <w:marLeft w:val="446"/>
          <w:marRight w:val="0"/>
          <w:marTop w:val="240"/>
          <w:marBottom w:val="0"/>
          <w:divBdr>
            <w:top w:val="none" w:sz="0" w:space="0" w:color="auto"/>
            <w:left w:val="none" w:sz="0" w:space="0" w:color="auto"/>
            <w:bottom w:val="none" w:sz="0" w:space="0" w:color="auto"/>
            <w:right w:val="none" w:sz="0" w:space="0" w:color="auto"/>
          </w:divBdr>
        </w:div>
        <w:div w:id="1927574552">
          <w:marLeft w:val="1296"/>
          <w:marRight w:val="0"/>
          <w:marTop w:val="180"/>
          <w:marBottom w:val="0"/>
          <w:divBdr>
            <w:top w:val="none" w:sz="0" w:space="0" w:color="auto"/>
            <w:left w:val="none" w:sz="0" w:space="0" w:color="auto"/>
            <w:bottom w:val="none" w:sz="0" w:space="0" w:color="auto"/>
            <w:right w:val="none" w:sz="0" w:space="0" w:color="auto"/>
          </w:divBdr>
        </w:div>
        <w:div w:id="245849232">
          <w:marLeft w:val="1296"/>
          <w:marRight w:val="0"/>
          <w:marTop w:val="180"/>
          <w:marBottom w:val="0"/>
          <w:divBdr>
            <w:top w:val="none" w:sz="0" w:space="0" w:color="auto"/>
            <w:left w:val="none" w:sz="0" w:space="0" w:color="auto"/>
            <w:bottom w:val="none" w:sz="0" w:space="0" w:color="auto"/>
            <w:right w:val="none" w:sz="0" w:space="0" w:color="auto"/>
          </w:divBdr>
        </w:div>
      </w:divsChild>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407936">
      <w:bodyDiv w:val="1"/>
      <w:marLeft w:val="0"/>
      <w:marRight w:val="0"/>
      <w:marTop w:val="0"/>
      <w:marBottom w:val="0"/>
      <w:divBdr>
        <w:top w:val="none" w:sz="0" w:space="0" w:color="auto"/>
        <w:left w:val="none" w:sz="0" w:space="0" w:color="auto"/>
        <w:bottom w:val="none" w:sz="0" w:space="0" w:color="auto"/>
        <w:right w:val="none" w:sz="0" w:space="0" w:color="auto"/>
      </w:divBdr>
      <w:divsChild>
        <w:div w:id="688069786">
          <w:marLeft w:val="446"/>
          <w:marRight w:val="0"/>
          <w:marTop w:val="240"/>
          <w:marBottom w:val="0"/>
          <w:divBdr>
            <w:top w:val="none" w:sz="0" w:space="0" w:color="auto"/>
            <w:left w:val="none" w:sz="0" w:space="0" w:color="auto"/>
            <w:bottom w:val="none" w:sz="0" w:space="0" w:color="auto"/>
            <w:right w:val="none" w:sz="0" w:space="0" w:color="auto"/>
          </w:divBdr>
        </w:div>
        <w:div w:id="369649113">
          <w:marLeft w:val="446"/>
          <w:marRight w:val="0"/>
          <w:marTop w:val="240"/>
          <w:marBottom w:val="0"/>
          <w:divBdr>
            <w:top w:val="none" w:sz="0" w:space="0" w:color="auto"/>
            <w:left w:val="none" w:sz="0" w:space="0" w:color="auto"/>
            <w:bottom w:val="none" w:sz="0" w:space="0" w:color="auto"/>
            <w:right w:val="none" w:sz="0" w:space="0" w:color="auto"/>
          </w:divBdr>
        </w:div>
        <w:div w:id="67390030">
          <w:marLeft w:val="446"/>
          <w:marRight w:val="0"/>
          <w:marTop w:val="240"/>
          <w:marBottom w:val="0"/>
          <w:divBdr>
            <w:top w:val="none" w:sz="0" w:space="0" w:color="auto"/>
            <w:left w:val="none" w:sz="0" w:space="0" w:color="auto"/>
            <w:bottom w:val="none" w:sz="0" w:space="0" w:color="auto"/>
            <w:right w:val="none" w:sz="0" w:space="0" w:color="auto"/>
          </w:divBdr>
        </w:div>
        <w:div w:id="1276644321">
          <w:marLeft w:val="1296"/>
          <w:marRight w:val="0"/>
          <w:marTop w:val="180"/>
          <w:marBottom w:val="0"/>
          <w:divBdr>
            <w:top w:val="none" w:sz="0" w:space="0" w:color="auto"/>
            <w:left w:val="none" w:sz="0" w:space="0" w:color="auto"/>
            <w:bottom w:val="none" w:sz="0" w:space="0" w:color="auto"/>
            <w:right w:val="none" w:sz="0" w:space="0" w:color="auto"/>
          </w:divBdr>
        </w:div>
        <w:div w:id="1068959950">
          <w:marLeft w:val="1296"/>
          <w:marRight w:val="0"/>
          <w:marTop w:val="180"/>
          <w:marBottom w:val="0"/>
          <w:divBdr>
            <w:top w:val="none" w:sz="0" w:space="0" w:color="auto"/>
            <w:left w:val="none" w:sz="0" w:space="0" w:color="auto"/>
            <w:bottom w:val="none" w:sz="0" w:space="0" w:color="auto"/>
            <w:right w:val="none" w:sz="0" w:space="0" w:color="auto"/>
          </w:divBdr>
        </w:div>
        <w:div w:id="285429631">
          <w:marLeft w:val="446"/>
          <w:marRight w:val="0"/>
          <w:marTop w:val="240"/>
          <w:marBottom w:val="0"/>
          <w:divBdr>
            <w:top w:val="none" w:sz="0" w:space="0" w:color="auto"/>
            <w:left w:val="none" w:sz="0" w:space="0" w:color="auto"/>
            <w:bottom w:val="none" w:sz="0" w:space="0" w:color="auto"/>
            <w:right w:val="none" w:sz="0" w:space="0" w:color="auto"/>
          </w:divBdr>
        </w:div>
        <w:div w:id="871452518">
          <w:marLeft w:val="446"/>
          <w:marRight w:val="0"/>
          <w:marTop w:val="240"/>
          <w:marBottom w:val="0"/>
          <w:divBdr>
            <w:top w:val="none" w:sz="0" w:space="0" w:color="auto"/>
            <w:left w:val="none" w:sz="0" w:space="0" w:color="auto"/>
            <w:bottom w:val="none" w:sz="0" w:space="0" w:color="auto"/>
            <w:right w:val="none" w:sz="0" w:space="0" w:color="auto"/>
          </w:divBdr>
        </w:div>
        <w:div w:id="244531800">
          <w:marLeft w:val="1296"/>
          <w:marRight w:val="0"/>
          <w:marTop w:val="18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9724894">
      <w:bodyDiv w:val="1"/>
      <w:marLeft w:val="0"/>
      <w:marRight w:val="0"/>
      <w:marTop w:val="0"/>
      <w:marBottom w:val="0"/>
      <w:divBdr>
        <w:top w:val="none" w:sz="0" w:space="0" w:color="auto"/>
        <w:left w:val="none" w:sz="0" w:space="0" w:color="auto"/>
        <w:bottom w:val="none" w:sz="0" w:space="0" w:color="auto"/>
        <w:right w:val="none" w:sz="0" w:space="0" w:color="auto"/>
      </w:divBdr>
      <w:divsChild>
        <w:div w:id="1754736902">
          <w:marLeft w:val="446"/>
          <w:marRight w:val="0"/>
          <w:marTop w:val="240"/>
          <w:marBottom w:val="0"/>
          <w:divBdr>
            <w:top w:val="none" w:sz="0" w:space="0" w:color="auto"/>
            <w:left w:val="none" w:sz="0" w:space="0" w:color="auto"/>
            <w:bottom w:val="none" w:sz="0" w:space="0" w:color="auto"/>
            <w:right w:val="none" w:sz="0" w:space="0" w:color="auto"/>
          </w:divBdr>
        </w:div>
        <w:div w:id="1480225339">
          <w:marLeft w:val="1296"/>
          <w:marRight w:val="0"/>
          <w:marTop w:val="180"/>
          <w:marBottom w:val="0"/>
          <w:divBdr>
            <w:top w:val="none" w:sz="0" w:space="0" w:color="auto"/>
            <w:left w:val="none" w:sz="0" w:space="0" w:color="auto"/>
            <w:bottom w:val="none" w:sz="0" w:space="0" w:color="auto"/>
            <w:right w:val="none" w:sz="0" w:space="0" w:color="auto"/>
          </w:divBdr>
        </w:div>
        <w:div w:id="1468430724">
          <w:marLeft w:val="1296"/>
          <w:marRight w:val="0"/>
          <w:marTop w:val="180"/>
          <w:marBottom w:val="0"/>
          <w:divBdr>
            <w:top w:val="none" w:sz="0" w:space="0" w:color="auto"/>
            <w:left w:val="none" w:sz="0" w:space="0" w:color="auto"/>
            <w:bottom w:val="none" w:sz="0" w:space="0" w:color="auto"/>
            <w:right w:val="none" w:sz="0" w:space="0" w:color="auto"/>
          </w:divBdr>
        </w:div>
        <w:div w:id="129052701">
          <w:marLeft w:val="446"/>
          <w:marRight w:val="0"/>
          <w:marTop w:val="240"/>
          <w:marBottom w:val="0"/>
          <w:divBdr>
            <w:top w:val="none" w:sz="0" w:space="0" w:color="auto"/>
            <w:left w:val="none" w:sz="0" w:space="0" w:color="auto"/>
            <w:bottom w:val="none" w:sz="0" w:space="0" w:color="auto"/>
            <w:right w:val="none" w:sz="0" w:space="0" w:color="auto"/>
          </w:divBdr>
        </w:div>
        <w:div w:id="182322965">
          <w:marLeft w:val="1296"/>
          <w:marRight w:val="0"/>
          <w:marTop w:val="180"/>
          <w:marBottom w:val="0"/>
          <w:divBdr>
            <w:top w:val="none" w:sz="0" w:space="0" w:color="auto"/>
            <w:left w:val="none" w:sz="0" w:space="0" w:color="auto"/>
            <w:bottom w:val="none" w:sz="0" w:space="0" w:color="auto"/>
            <w:right w:val="none" w:sz="0" w:space="0" w:color="auto"/>
          </w:divBdr>
        </w:div>
        <w:div w:id="2135826179">
          <w:marLeft w:val="1296"/>
          <w:marRight w:val="0"/>
          <w:marTop w:val="180"/>
          <w:marBottom w:val="0"/>
          <w:divBdr>
            <w:top w:val="none" w:sz="0" w:space="0" w:color="auto"/>
            <w:left w:val="none" w:sz="0" w:space="0" w:color="auto"/>
            <w:bottom w:val="none" w:sz="0" w:space="0" w:color="auto"/>
            <w:right w:val="none" w:sz="0" w:space="0" w:color="auto"/>
          </w:divBdr>
        </w:div>
        <w:div w:id="128986108">
          <w:marLeft w:val="446"/>
          <w:marRight w:val="0"/>
          <w:marTop w:val="240"/>
          <w:marBottom w:val="0"/>
          <w:divBdr>
            <w:top w:val="none" w:sz="0" w:space="0" w:color="auto"/>
            <w:left w:val="none" w:sz="0" w:space="0" w:color="auto"/>
            <w:bottom w:val="none" w:sz="0" w:space="0" w:color="auto"/>
            <w:right w:val="none" w:sz="0" w:space="0" w:color="auto"/>
          </w:divBdr>
        </w:div>
        <w:div w:id="1757707198">
          <w:marLeft w:val="1296"/>
          <w:marRight w:val="0"/>
          <w:marTop w:val="180"/>
          <w:marBottom w:val="0"/>
          <w:divBdr>
            <w:top w:val="none" w:sz="0" w:space="0" w:color="auto"/>
            <w:left w:val="none" w:sz="0" w:space="0" w:color="auto"/>
            <w:bottom w:val="none" w:sz="0" w:space="0" w:color="auto"/>
            <w:right w:val="none" w:sz="0" w:space="0" w:color="auto"/>
          </w:divBdr>
        </w:div>
        <w:div w:id="363604650">
          <w:marLeft w:val="1296"/>
          <w:marRight w:val="0"/>
          <w:marTop w:val="180"/>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1834A-8C5C-4406-9A34-AF1871742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2950</TotalTime>
  <Pages>5</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668</cp:revision>
  <cp:lastPrinted>2007-12-21T03:58:00Z</cp:lastPrinted>
  <dcterms:created xsi:type="dcterms:W3CDTF">2020-03-24T07:43:00Z</dcterms:created>
  <dcterms:modified xsi:type="dcterms:W3CDTF">2021-01-11T03:25:00Z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